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088"/>
        <w:gridCol w:w="8018"/>
      </w:tblGrid>
      <w:tr w:rsidR="00D24656" w:rsidRPr="0020759A" w14:paraId="3E1608F5" w14:textId="77777777" w:rsidTr="003B0AEC">
        <w:tc>
          <w:tcPr>
            <w:tcW w:w="2088" w:type="dxa"/>
            <w:tcBorders>
              <w:top w:val="nil"/>
              <w:left w:val="nil"/>
              <w:bottom w:val="nil"/>
            </w:tcBorders>
            <w:shd w:val="clear" w:color="auto" w:fill="427730"/>
          </w:tcPr>
          <w:p w14:paraId="134E076C" w14:textId="77777777" w:rsidR="00D24656" w:rsidRPr="0020759A" w:rsidRDefault="00D24656" w:rsidP="004F63F4">
            <w:pPr>
              <w:spacing w:before="100" w:after="120"/>
              <w:rPr>
                <w:b/>
                <w:color w:val="FFFFFF" w:themeColor="background1"/>
                <w:sz w:val="24"/>
              </w:rPr>
            </w:pPr>
            <w:r w:rsidRPr="0020759A">
              <w:rPr>
                <w:b/>
                <w:color w:val="FFFFFF" w:themeColor="background1"/>
                <w:sz w:val="24"/>
              </w:rPr>
              <w:t>Service Area:</w:t>
            </w:r>
          </w:p>
        </w:tc>
        <w:tc>
          <w:tcPr>
            <w:tcW w:w="8018" w:type="dxa"/>
            <w:shd w:val="clear" w:color="auto" w:fill="F0F8EE"/>
          </w:tcPr>
          <w:p w14:paraId="337F84CA" w14:textId="3F074336" w:rsidR="00D24656" w:rsidRPr="0020759A" w:rsidRDefault="00D34FB7" w:rsidP="004F63F4">
            <w:pPr>
              <w:spacing w:before="100" w:after="120"/>
              <w:rPr>
                <w:sz w:val="24"/>
              </w:rPr>
            </w:pPr>
            <w:r>
              <w:rPr>
                <w:sz w:val="24"/>
              </w:rPr>
              <w:t>People &amp; Communities</w:t>
            </w:r>
          </w:p>
        </w:tc>
      </w:tr>
      <w:tr w:rsidR="00D24656" w:rsidRPr="0020759A" w14:paraId="0BC437F0" w14:textId="77777777" w:rsidTr="00C60F9E">
        <w:trPr>
          <w:cantSplit/>
          <w:trHeight w:hRule="exact" w:val="130"/>
        </w:trPr>
        <w:tc>
          <w:tcPr>
            <w:tcW w:w="2088" w:type="dxa"/>
            <w:tcBorders>
              <w:top w:val="nil"/>
              <w:left w:val="nil"/>
              <w:bottom w:val="nil"/>
              <w:right w:val="nil"/>
            </w:tcBorders>
          </w:tcPr>
          <w:p w14:paraId="6E627518" w14:textId="77777777" w:rsidR="00D24656" w:rsidRPr="0020759A" w:rsidRDefault="00D24656" w:rsidP="00D24656">
            <w:pPr>
              <w:spacing w:after="0"/>
              <w:rPr>
                <w:b/>
                <w:sz w:val="24"/>
              </w:rPr>
            </w:pPr>
          </w:p>
        </w:tc>
        <w:tc>
          <w:tcPr>
            <w:tcW w:w="8018" w:type="dxa"/>
            <w:tcBorders>
              <w:left w:val="nil"/>
              <w:right w:val="nil"/>
            </w:tcBorders>
          </w:tcPr>
          <w:p w14:paraId="52330E9B" w14:textId="77777777" w:rsidR="00D24656" w:rsidRPr="0020759A" w:rsidRDefault="00D24656" w:rsidP="00D24656">
            <w:pPr>
              <w:spacing w:after="0"/>
              <w:rPr>
                <w:sz w:val="24"/>
              </w:rPr>
            </w:pPr>
          </w:p>
        </w:tc>
      </w:tr>
      <w:tr w:rsidR="00D24656" w:rsidRPr="0020759A" w14:paraId="361B63A7" w14:textId="77777777" w:rsidTr="003B0AEC">
        <w:tc>
          <w:tcPr>
            <w:tcW w:w="2088" w:type="dxa"/>
            <w:tcBorders>
              <w:top w:val="nil"/>
              <w:left w:val="nil"/>
              <w:bottom w:val="nil"/>
            </w:tcBorders>
            <w:shd w:val="clear" w:color="auto" w:fill="427730"/>
          </w:tcPr>
          <w:p w14:paraId="01A2ADAF" w14:textId="77777777" w:rsidR="00D24656" w:rsidRPr="0020759A" w:rsidRDefault="00D24656" w:rsidP="004F63F4">
            <w:pPr>
              <w:spacing w:before="100" w:after="120"/>
              <w:rPr>
                <w:b/>
                <w:color w:val="FFFFFF" w:themeColor="background1"/>
                <w:sz w:val="24"/>
              </w:rPr>
            </w:pPr>
            <w:r w:rsidRPr="0020759A">
              <w:rPr>
                <w:b/>
                <w:color w:val="FFFFFF" w:themeColor="background1"/>
                <w:sz w:val="24"/>
              </w:rPr>
              <w:t>Job Title</w:t>
            </w:r>
            <w:r w:rsidR="00A24B99" w:rsidRPr="0020759A">
              <w:rPr>
                <w:b/>
                <w:color w:val="FFFFFF" w:themeColor="background1"/>
                <w:sz w:val="24"/>
              </w:rPr>
              <w:t>/Grade</w:t>
            </w:r>
            <w:r w:rsidRPr="0020759A">
              <w:rPr>
                <w:b/>
                <w:color w:val="FFFFFF" w:themeColor="background1"/>
                <w:sz w:val="24"/>
              </w:rPr>
              <w:t>:</w:t>
            </w:r>
          </w:p>
        </w:tc>
        <w:tc>
          <w:tcPr>
            <w:tcW w:w="8018" w:type="dxa"/>
            <w:shd w:val="clear" w:color="auto" w:fill="F0F8EE"/>
          </w:tcPr>
          <w:p w14:paraId="58EDCE97" w14:textId="288A34FA" w:rsidR="00D24656" w:rsidRPr="0020759A" w:rsidRDefault="00D34FB7" w:rsidP="00E20E08">
            <w:pPr>
              <w:spacing w:before="100" w:after="120"/>
              <w:rPr>
                <w:sz w:val="24"/>
              </w:rPr>
            </w:pPr>
            <w:r>
              <w:rPr>
                <w:sz w:val="24"/>
              </w:rPr>
              <w:t>Licensing Officer</w:t>
            </w:r>
            <w:r w:rsidR="00FE2361">
              <w:rPr>
                <w:sz w:val="24"/>
              </w:rPr>
              <w:t>/Senior Licensing Officer</w:t>
            </w:r>
            <w:r w:rsidR="003D502E">
              <w:rPr>
                <w:sz w:val="24"/>
              </w:rPr>
              <w:t xml:space="preserve"> (</w:t>
            </w:r>
            <w:r w:rsidR="00FE2361">
              <w:rPr>
                <w:sz w:val="24"/>
              </w:rPr>
              <w:t xml:space="preserve">SO1 - </w:t>
            </w:r>
            <w:r w:rsidR="003D502E">
              <w:rPr>
                <w:sz w:val="24"/>
              </w:rPr>
              <w:t>SO2)</w:t>
            </w:r>
            <w:r w:rsidR="004E0E33">
              <w:rPr>
                <w:sz w:val="24"/>
              </w:rPr>
              <w:t xml:space="preserve"> (23-28)</w:t>
            </w:r>
          </w:p>
        </w:tc>
      </w:tr>
      <w:tr w:rsidR="00D24656" w:rsidRPr="0020759A" w14:paraId="40F76BA6" w14:textId="77777777" w:rsidTr="00C60F9E">
        <w:trPr>
          <w:cantSplit/>
          <w:trHeight w:hRule="exact" w:val="130"/>
        </w:trPr>
        <w:tc>
          <w:tcPr>
            <w:tcW w:w="2088" w:type="dxa"/>
            <w:tcBorders>
              <w:top w:val="nil"/>
              <w:left w:val="nil"/>
              <w:bottom w:val="nil"/>
              <w:right w:val="nil"/>
            </w:tcBorders>
          </w:tcPr>
          <w:p w14:paraId="53CAD914" w14:textId="77777777" w:rsidR="00D24656" w:rsidRPr="0020759A" w:rsidRDefault="00D24656" w:rsidP="00D24656">
            <w:pPr>
              <w:spacing w:after="0"/>
              <w:rPr>
                <w:b/>
                <w:sz w:val="24"/>
              </w:rPr>
            </w:pPr>
          </w:p>
        </w:tc>
        <w:tc>
          <w:tcPr>
            <w:tcW w:w="8018" w:type="dxa"/>
            <w:tcBorders>
              <w:left w:val="nil"/>
              <w:right w:val="nil"/>
            </w:tcBorders>
          </w:tcPr>
          <w:p w14:paraId="27F6C52F" w14:textId="77777777" w:rsidR="00D24656" w:rsidRPr="0020759A" w:rsidRDefault="00D24656" w:rsidP="00D24656">
            <w:pPr>
              <w:spacing w:after="0"/>
              <w:rPr>
                <w:sz w:val="24"/>
              </w:rPr>
            </w:pPr>
          </w:p>
        </w:tc>
      </w:tr>
      <w:tr w:rsidR="00D24656" w:rsidRPr="0020759A" w14:paraId="53286D64" w14:textId="77777777" w:rsidTr="003B0AEC">
        <w:tc>
          <w:tcPr>
            <w:tcW w:w="2088" w:type="dxa"/>
            <w:tcBorders>
              <w:top w:val="nil"/>
              <w:left w:val="nil"/>
              <w:bottom w:val="nil"/>
            </w:tcBorders>
            <w:shd w:val="clear" w:color="auto" w:fill="427730"/>
          </w:tcPr>
          <w:p w14:paraId="6EE99565" w14:textId="77777777" w:rsidR="00D24656" w:rsidRPr="0020759A" w:rsidRDefault="003B3675" w:rsidP="004F63F4">
            <w:pPr>
              <w:spacing w:before="100" w:after="120"/>
              <w:rPr>
                <w:b/>
                <w:color w:val="FFFFFF" w:themeColor="background1"/>
                <w:sz w:val="24"/>
              </w:rPr>
            </w:pPr>
            <w:r w:rsidRPr="0020759A">
              <w:rPr>
                <w:b/>
                <w:color w:val="FFFFFF" w:themeColor="background1"/>
                <w:sz w:val="24"/>
              </w:rPr>
              <w:t>Responsible to</w:t>
            </w:r>
            <w:r w:rsidR="00D24656" w:rsidRPr="0020759A">
              <w:rPr>
                <w:b/>
                <w:color w:val="FFFFFF" w:themeColor="background1"/>
                <w:sz w:val="24"/>
              </w:rPr>
              <w:t>:</w:t>
            </w:r>
          </w:p>
        </w:tc>
        <w:tc>
          <w:tcPr>
            <w:tcW w:w="8018" w:type="dxa"/>
            <w:shd w:val="clear" w:color="auto" w:fill="F0F8EE"/>
          </w:tcPr>
          <w:p w14:paraId="12153895" w14:textId="7570E659" w:rsidR="00D24656" w:rsidRPr="0020759A" w:rsidRDefault="00FE2361" w:rsidP="004F63F4">
            <w:pPr>
              <w:spacing w:before="100" w:after="120"/>
              <w:rPr>
                <w:sz w:val="24"/>
              </w:rPr>
            </w:pPr>
            <w:r>
              <w:rPr>
                <w:sz w:val="24"/>
              </w:rPr>
              <w:t>Licensing Manager</w:t>
            </w:r>
          </w:p>
        </w:tc>
      </w:tr>
      <w:tr w:rsidR="003B3675" w:rsidRPr="0020759A" w14:paraId="7042D6EF" w14:textId="77777777" w:rsidTr="00C60F9E">
        <w:trPr>
          <w:cantSplit/>
          <w:trHeight w:hRule="exact" w:val="130"/>
        </w:trPr>
        <w:tc>
          <w:tcPr>
            <w:tcW w:w="2088" w:type="dxa"/>
            <w:tcBorders>
              <w:top w:val="nil"/>
              <w:left w:val="nil"/>
              <w:bottom w:val="nil"/>
              <w:right w:val="nil"/>
            </w:tcBorders>
          </w:tcPr>
          <w:p w14:paraId="50F9772F" w14:textId="77777777" w:rsidR="003B3675" w:rsidRPr="0020759A" w:rsidRDefault="003B3675" w:rsidP="003B3675">
            <w:pPr>
              <w:spacing w:after="0"/>
              <w:rPr>
                <w:b/>
                <w:sz w:val="24"/>
              </w:rPr>
            </w:pPr>
          </w:p>
        </w:tc>
        <w:tc>
          <w:tcPr>
            <w:tcW w:w="8018" w:type="dxa"/>
            <w:tcBorders>
              <w:left w:val="nil"/>
              <w:right w:val="nil"/>
            </w:tcBorders>
          </w:tcPr>
          <w:p w14:paraId="0D5E2875" w14:textId="77777777" w:rsidR="003B3675" w:rsidRPr="0020759A" w:rsidRDefault="003B3675" w:rsidP="003B3675">
            <w:pPr>
              <w:spacing w:after="0"/>
              <w:rPr>
                <w:sz w:val="24"/>
              </w:rPr>
            </w:pPr>
          </w:p>
        </w:tc>
      </w:tr>
      <w:tr w:rsidR="003B3675" w:rsidRPr="0020759A" w14:paraId="3EE64AAC" w14:textId="77777777" w:rsidTr="003B0AEC">
        <w:tc>
          <w:tcPr>
            <w:tcW w:w="2088" w:type="dxa"/>
            <w:tcBorders>
              <w:top w:val="nil"/>
              <w:left w:val="nil"/>
              <w:bottom w:val="nil"/>
            </w:tcBorders>
            <w:shd w:val="clear" w:color="auto" w:fill="427730"/>
          </w:tcPr>
          <w:p w14:paraId="4F3C8523" w14:textId="77777777" w:rsidR="003B3675" w:rsidRPr="0020759A" w:rsidRDefault="00B84C7D" w:rsidP="00B84C7D">
            <w:pPr>
              <w:spacing w:before="100" w:after="120"/>
              <w:rPr>
                <w:b/>
                <w:color w:val="FFFFFF" w:themeColor="background1"/>
                <w:sz w:val="24"/>
              </w:rPr>
            </w:pPr>
            <w:r w:rsidRPr="0020759A">
              <w:rPr>
                <w:b/>
                <w:color w:val="FFFFFF" w:themeColor="background1"/>
                <w:sz w:val="24"/>
              </w:rPr>
              <w:t xml:space="preserve">Our </w:t>
            </w:r>
            <w:r w:rsidR="00B75220" w:rsidRPr="0020759A">
              <w:rPr>
                <w:b/>
                <w:color w:val="FFFFFF" w:themeColor="background1"/>
                <w:sz w:val="24"/>
              </w:rPr>
              <w:t xml:space="preserve">Culture &amp; </w:t>
            </w:r>
            <w:r w:rsidRPr="0020759A">
              <w:rPr>
                <w:b/>
                <w:color w:val="FFFFFF" w:themeColor="background1"/>
                <w:sz w:val="24"/>
              </w:rPr>
              <w:t>Values</w:t>
            </w:r>
            <w:r w:rsidR="003B3675" w:rsidRPr="0020759A">
              <w:rPr>
                <w:b/>
                <w:color w:val="FFFFFF" w:themeColor="background1"/>
                <w:sz w:val="24"/>
              </w:rPr>
              <w:t>:</w:t>
            </w:r>
          </w:p>
        </w:tc>
        <w:tc>
          <w:tcPr>
            <w:tcW w:w="8018" w:type="dxa"/>
            <w:shd w:val="clear" w:color="auto" w:fill="F0F8EE"/>
          </w:tcPr>
          <w:p w14:paraId="5FCC625C" w14:textId="2A6ED38A" w:rsidR="00542E99" w:rsidRPr="0020759A" w:rsidRDefault="00542E99" w:rsidP="00A533BE">
            <w:pPr>
              <w:spacing w:before="100" w:after="120"/>
              <w:rPr>
                <w:color w:val="000000"/>
                <w:sz w:val="24"/>
              </w:rPr>
            </w:pPr>
            <w:r w:rsidRPr="0020759A">
              <w:rPr>
                <w:color w:val="000000"/>
                <w:sz w:val="24"/>
              </w:rPr>
              <w:t xml:space="preserve">All job roles at Rochford </w:t>
            </w:r>
            <w:r w:rsidR="00857C78" w:rsidRPr="0020759A">
              <w:rPr>
                <w:color w:val="000000"/>
                <w:sz w:val="24"/>
              </w:rPr>
              <w:t xml:space="preserve">District Council </w:t>
            </w:r>
            <w:r w:rsidRPr="0020759A">
              <w:rPr>
                <w:color w:val="000000"/>
                <w:sz w:val="24"/>
              </w:rPr>
              <w:t>require</w:t>
            </w:r>
            <w:r w:rsidR="00B84C7D" w:rsidRPr="0020759A">
              <w:rPr>
                <w:color w:val="000000"/>
                <w:sz w:val="24"/>
              </w:rPr>
              <w:t xml:space="preserve"> the post</w:t>
            </w:r>
            <w:r w:rsidR="002554B8" w:rsidRPr="0020759A">
              <w:rPr>
                <w:color w:val="000000"/>
                <w:sz w:val="24"/>
              </w:rPr>
              <w:t>-</w:t>
            </w:r>
            <w:r w:rsidR="00B84C7D" w:rsidRPr="0020759A">
              <w:rPr>
                <w:color w:val="000000"/>
                <w:sz w:val="24"/>
              </w:rPr>
              <w:t>holder to be flexible</w:t>
            </w:r>
            <w:r w:rsidR="00B75220" w:rsidRPr="0020759A">
              <w:rPr>
                <w:color w:val="000000"/>
                <w:sz w:val="24"/>
              </w:rPr>
              <w:t xml:space="preserve"> and</w:t>
            </w:r>
            <w:r w:rsidR="00B84C7D" w:rsidRPr="0020759A">
              <w:rPr>
                <w:color w:val="000000"/>
                <w:sz w:val="24"/>
              </w:rPr>
              <w:t xml:space="preserve"> proactive in their approach</w:t>
            </w:r>
            <w:r w:rsidRPr="0020759A">
              <w:rPr>
                <w:color w:val="000000"/>
                <w:sz w:val="24"/>
              </w:rPr>
              <w:t>.</w:t>
            </w:r>
            <w:r w:rsidR="00B84C7D" w:rsidRPr="0020759A">
              <w:rPr>
                <w:color w:val="000000"/>
                <w:sz w:val="24"/>
              </w:rPr>
              <w:t xml:space="preserve"> </w:t>
            </w:r>
            <w:r w:rsidR="007110CE" w:rsidRPr="0020759A">
              <w:rPr>
                <w:color w:val="000000"/>
                <w:sz w:val="24"/>
              </w:rPr>
              <w:t xml:space="preserve">Being customer focused and willing to maximise your potential at work are expected. </w:t>
            </w:r>
            <w:r w:rsidRPr="0020759A">
              <w:rPr>
                <w:color w:val="000000"/>
                <w:sz w:val="24"/>
              </w:rPr>
              <w:t xml:space="preserve">We </w:t>
            </w:r>
            <w:r w:rsidR="00B75220" w:rsidRPr="0020759A">
              <w:rPr>
                <w:color w:val="000000"/>
                <w:sz w:val="24"/>
              </w:rPr>
              <w:t xml:space="preserve">all </w:t>
            </w:r>
            <w:r w:rsidR="00B84C7D" w:rsidRPr="0020759A">
              <w:rPr>
                <w:color w:val="000000"/>
                <w:sz w:val="24"/>
              </w:rPr>
              <w:t xml:space="preserve">work </w:t>
            </w:r>
            <w:r w:rsidRPr="0020759A">
              <w:rPr>
                <w:color w:val="000000"/>
                <w:sz w:val="24"/>
              </w:rPr>
              <w:t xml:space="preserve">together to achieve the very best for our residents which sometimes means getting involved in projects and trying new tasks </w:t>
            </w:r>
            <w:r w:rsidR="00B84C7D" w:rsidRPr="0020759A">
              <w:rPr>
                <w:color w:val="000000"/>
                <w:sz w:val="24"/>
              </w:rPr>
              <w:t xml:space="preserve">outside of your </w:t>
            </w:r>
            <w:r w:rsidR="00FE2361" w:rsidRPr="0020759A">
              <w:rPr>
                <w:color w:val="000000"/>
                <w:sz w:val="24"/>
              </w:rPr>
              <w:t>day-to-day</w:t>
            </w:r>
            <w:r w:rsidR="00B84C7D" w:rsidRPr="0020759A">
              <w:rPr>
                <w:color w:val="000000"/>
                <w:sz w:val="24"/>
              </w:rPr>
              <w:t xml:space="preserve"> job role</w:t>
            </w:r>
            <w:r w:rsidR="00B75220" w:rsidRPr="0020759A">
              <w:rPr>
                <w:color w:val="000000"/>
                <w:sz w:val="24"/>
              </w:rPr>
              <w:t>.</w:t>
            </w:r>
            <w:r w:rsidRPr="0020759A">
              <w:rPr>
                <w:color w:val="000000"/>
                <w:sz w:val="24"/>
              </w:rPr>
              <w:t xml:space="preserve"> </w:t>
            </w:r>
            <w:r w:rsidR="00A24B99" w:rsidRPr="0020759A">
              <w:rPr>
                <w:color w:val="000000"/>
                <w:sz w:val="24"/>
              </w:rPr>
              <w:t>We love our staff to suggest new ideas and to have enthusiasm to try out</w:t>
            </w:r>
            <w:r w:rsidR="00B75220" w:rsidRPr="0020759A">
              <w:rPr>
                <w:color w:val="000000"/>
                <w:sz w:val="24"/>
              </w:rPr>
              <w:t xml:space="preserve"> new experiences.</w:t>
            </w:r>
            <w:r w:rsidR="00A24B99" w:rsidRPr="0020759A">
              <w:rPr>
                <w:color w:val="000000"/>
                <w:sz w:val="24"/>
              </w:rPr>
              <w:t xml:space="preserve"> </w:t>
            </w:r>
          </w:p>
        </w:tc>
      </w:tr>
    </w:tbl>
    <w:p w14:paraId="23CB8DDD" w14:textId="77777777" w:rsidR="003B3675" w:rsidRPr="0020759A" w:rsidRDefault="003B3675" w:rsidP="00C4789A">
      <w:pPr>
        <w:spacing w:after="0"/>
        <w:rPr>
          <w:b/>
          <w:bCs/>
          <w:sz w:val="24"/>
        </w:rPr>
      </w:pPr>
    </w:p>
    <w:tbl>
      <w:tblPr>
        <w:tblStyle w:val="TableGrid"/>
        <w:tblW w:w="0" w:type="auto"/>
        <w:shd w:val="clear" w:color="auto" w:fill="427730"/>
        <w:tblLook w:val="04A0" w:firstRow="1" w:lastRow="0" w:firstColumn="1" w:lastColumn="0" w:noHBand="0" w:noVBand="1"/>
      </w:tblPr>
      <w:tblGrid>
        <w:gridCol w:w="10098"/>
      </w:tblGrid>
      <w:tr w:rsidR="0099370E" w:rsidRPr="0020759A" w14:paraId="611DDA34" w14:textId="77777777" w:rsidTr="00870177">
        <w:trPr>
          <w:tblHeader/>
        </w:trPr>
        <w:tc>
          <w:tcPr>
            <w:tcW w:w="10098" w:type="dxa"/>
            <w:tcBorders>
              <w:bottom w:val="single" w:sz="4" w:space="0" w:color="auto"/>
            </w:tcBorders>
            <w:shd w:val="clear" w:color="auto" w:fill="427730"/>
          </w:tcPr>
          <w:p w14:paraId="530E27E8" w14:textId="77777777" w:rsidR="0099370E" w:rsidRPr="005D3031" w:rsidRDefault="00B84C7D" w:rsidP="00FB13A9">
            <w:pPr>
              <w:keepNext/>
              <w:keepLines/>
              <w:spacing w:before="40" w:after="40"/>
              <w:jc w:val="center"/>
              <w:rPr>
                <w:b/>
                <w:bCs/>
                <w:color w:val="FFFFFF" w:themeColor="background1"/>
                <w:sz w:val="26"/>
                <w:szCs w:val="26"/>
              </w:rPr>
            </w:pPr>
            <w:r w:rsidRPr="005D3031">
              <w:rPr>
                <w:b/>
                <w:bCs/>
                <w:color w:val="FFFFFF" w:themeColor="background1"/>
                <w:sz w:val="26"/>
                <w:szCs w:val="26"/>
              </w:rPr>
              <w:t xml:space="preserve"> Main </w:t>
            </w:r>
            <w:r w:rsidR="0099370E" w:rsidRPr="005D3031">
              <w:rPr>
                <w:b/>
                <w:bCs/>
                <w:color w:val="FFFFFF" w:themeColor="background1"/>
                <w:sz w:val="26"/>
                <w:szCs w:val="26"/>
              </w:rPr>
              <w:t>Responsibilities</w:t>
            </w:r>
          </w:p>
        </w:tc>
      </w:tr>
      <w:tr w:rsidR="00693FD2" w:rsidRPr="0020759A" w14:paraId="1C86EE2E" w14:textId="77777777" w:rsidTr="000A4506">
        <w:tc>
          <w:tcPr>
            <w:tcW w:w="10098" w:type="dxa"/>
            <w:tcBorders>
              <w:top w:val="nil"/>
              <w:bottom w:val="nil"/>
            </w:tcBorders>
            <w:shd w:val="clear" w:color="auto" w:fill="F0F8EE"/>
          </w:tcPr>
          <w:p w14:paraId="2AD084E4" w14:textId="08FB86DC" w:rsidR="00693FD2" w:rsidRPr="005D3031" w:rsidRDefault="00693FD2" w:rsidP="000A4506">
            <w:pPr>
              <w:pStyle w:val="Bullet"/>
              <w:numPr>
                <w:ilvl w:val="0"/>
                <w:numId w:val="0"/>
              </w:numPr>
            </w:pPr>
          </w:p>
        </w:tc>
      </w:tr>
      <w:tr w:rsidR="00F8599A" w:rsidRPr="0020759A" w14:paraId="439BB0A6" w14:textId="77777777" w:rsidTr="00870177">
        <w:tc>
          <w:tcPr>
            <w:tcW w:w="10098" w:type="dxa"/>
            <w:tcBorders>
              <w:top w:val="nil"/>
              <w:bottom w:val="nil"/>
            </w:tcBorders>
            <w:shd w:val="clear" w:color="auto" w:fill="F0F8EE"/>
          </w:tcPr>
          <w:p w14:paraId="36120B38" w14:textId="77777777" w:rsidR="00F8599A" w:rsidRPr="005D3031" w:rsidRDefault="00F8599A" w:rsidP="00F8599A">
            <w:pPr>
              <w:pStyle w:val="Footer"/>
              <w:numPr>
                <w:ilvl w:val="0"/>
                <w:numId w:val="43"/>
              </w:numPr>
              <w:tabs>
                <w:tab w:val="clear" w:pos="4153"/>
                <w:tab w:val="clear" w:pos="8306"/>
                <w:tab w:val="center" w:pos="4513"/>
                <w:tab w:val="right" w:pos="9026"/>
              </w:tabs>
              <w:spacing w:after="0"/>
              <w:ind w:left="325" w:hanging="325"/>
              <w:rPr>
                <w:rFonts w:cs="Arial"/>
                <w:bCs/>
                <w:sz w:val="24"/>
              </w:rPr>
            </w:pPr>
            <w:r w:rsidRPr="005D3031">
              <w:rPr>
                <w:rFonts w:cs="Arial"/>
                <w:bCs/>
                <w:sz w:val="24"/>
              </w:rPr>
              <w:t>To validate licence applications received, against legislative requirements and Council Policy.</w:t>
            </w:r>
          </w:p>
          <w:p w14:paraId="6D452A39" w14:textId="77777777" w:rsidR="00F8599A" w:rsidRPr="005D3031" w:rsidRDefault="00F8599A" w:rsidP="00F8599A">
            <w:pPr>
              <w:pStyle w:val="Footer"/>
              <w:ind w:left="325"/>
              <w:rPr>
                <w:rFonts w:cs="Arial"/>
                <w:bCs/>
                <w:sz w:val="24"/>
              </w:rPr>
            </w:pPr>
          </w:p>
          <w:p w14:paraId="1171C678" w14:textId="1828526E" w:rsidR="00F8599A" w:rsidRPr="005D3031" w:rsidRDefault="00F8599A" w:rsidP="00F8599A">
            <w:pPr>
              <w:pStyle w:val="Footer"/>
              <w:numPr>
                <w:ilvl w:val="0"/>
                <w:numId w:val="43"/>
              </w:numPr>
              <w:tabs>
                <w:tab w:val="clear" w:pos="4153"/>
                <w:tab w:val="clear" w:pos="8306"/>
                <w:tab w:val="center" w:pos="4513"/>
                <w:tab w:val="right" w:pos="9026"/>
              </w:tabs>
              <w:spacing w:after="0"/>
              <w:ind w:left="325" w:hanging="325"/>
              <w:rPr>
                <w:rFonts w:cs="Arial"/>
                <w:bCs/>
                <w:sz w:val="24"/>
              </w:rPr>
            </w:pPr>
            <w:r w:rsidRPr="005D3031">
              <w:rPr>
                <w:rFonts w:cs="Arial"/>
                <w:bCs/>
                <w:sz w:val="24"/>
              </w:rPr>
              <w:t>To process licence applications, including entering details onto the council’s database system, for all licence types, including Licensing Act 2003, Gambling Act 2005, Taxi’s, Charity Collections, Animal Establishments, Street Trading and Scrap Metal Dealers, Pavement Licensing and Sex Establishments.</w:t>
            </w:r>
          </w:p>
          <w:p w14:paraId="54D7A383" w14:textId="77777777" w:rsidR="00F8599A" w:rsidRPr="005D3031" w:rsidRDefault="00F8599A" w:rsidP="00F8599A">
            <w:pPr>
              <w:pStyle w:val="Footer"/>
              <w:ind w:left="325"/>
              <w:rPr>
                <w:rFonts w:cs="Arial"/>
                <w:bCs/>
                <w:sz w:val="24"/>
              </w:rPr>
            </w:pPr>
          </w:p>
          <w:p w14:paraId="6FA8C216" w14:textId="77777777" w:rsidR="00F8599A" w:rsidRPr="005D3031" w:rsidRDefault="00F8599A" w:rsidP="00F8599A">
            <w:pPr>
              <w:pStyle w:val="Footer"/>
              <w:numPr>
                <w:ilvl w:val="0"/>
                <w:numId w:val="43"/>
              </w:numPr>
              <w:tabs>
                <w:tab w:val="clear" w:pos="4153"/>
                <w:tab w:val="clear" w:pos="8306"/>
                <w:tab w:val="center" w:pos="4513"/>
                <w:tab w:val="right" w:pos="9026"/>
              </w:tabs>
              <w:spacing w:after="0"/>
              <w:ind w:left="325" w:hanging="325"/>
              <w:rPr>
                <w:rFonts w:cs="Arial"/>
                <w:bCs/>
                <w:sz w:val="24"/>
              </w:rPr>
            </w:pPr>
            <w:r w:rsidRPr="005D3031">
              <w:rPr>
                <w:rFonts w:cs="Arial"/>
                <w:bCs/>
                <w:sz w:val="24"/>
              </w:rPr>
              <w:t xml:space="preserve">To prepare and present any necessary reports and documentation to the Licensing Sub-Committee. </w:t>
            </w:r>
          </w:p>
          <w:p w14:paraId="382ABC9B" w14:textId="77777777" w:rsidR="00F8599A" w:rsidRPr="005D3031" w:rsidRDefault="00F8599A" w:rsidP="00F8599A">
            <w:pPr>
              <w:pStyle w:val="Footer"/>
              <w:ind w:left="325"/>
              <w:rPr>
                <w:rFonts w:cs="Arial"/>
                <w:bCs/>
                <w:sz w:val="24"/>
              </w:rPr>
            </w:pPr>
          </w:p>
          <w:p w14:paraId="5A924E77" w14:textId="77777777" w:rsidR="00F8599A" w:rsidRPr="005D3031" w:rsidRDefault="00F8599A" w:rsidP="00F8599A">
            <w:pPr>
              <w:pStyle w:val="Footer"/>
              <w:numPr>
                <w:ilvl w:val="0"/>
                <w:numId w:val="43"/>
              </w:numPr>
              <w:tabs>
                <w:tab w:val="clear" w:pos="4153"/>
                <w:tab w:val="clear" w:pos="8306"/>
                <w:tab w:val="center" w:pos="4513"/>
                <w:tab w:val="right" w:pos="9026"/>
              </w:tabs>
              <w:spacing w:after="0"/>
              <w:ind w:left="325" w:hanging="325"/>
              <w:rPr>
                <w:rFonts w:cs="Arial"/>
                <w:bCs/>
                <w:sz w:val="24"/>
              </w:rPr>
            </w:pPr>
            <w:r w:rsidRPr="005D3031">
              <w:rPr>
                <w:rFonts w:cs="Arial"/>
                <w:bCs/>
                <w:sz w:val="24"/>
              </w:rPr>
              <w:t>To produce and issue licences and other associated material/documentation on the grant of a licence.</w:t>
            </w:r>
          </w:p>
          <w:p w14:paraId="39D90200" w14:textId="77777777" w:rsidR="00F8599A" w:rsidRPr="005D3031" w:rsidRDefault="00F8599A" w:rsidP="00F8599A">
            <w:pPr>
              <w:pStyle w:val="Footer"/>
              <w:ind w:left="325"/>
              <w:rPr>
                <w:rFonts w:cs="Arial"/>
                <w:bCs/>
                <w:sz w:val="24"/>
              </w:rPr>
            </w:pPr>
          </w:p>
          <w:p w14:paraId="1B16A357" w14:textId="77777777" w:rsidR="00F8599A" w:rsidRPr="005D3031" w:rsidRDefault="00F8599A" w:rsidP="00F8599A">
            <w:pPr>
              <w:pStyle w:val="Footer"/>
              <w:numPr>
                <w:ilvl w:val="0"/>
                <w:numId w:val="43"/>
              </w:numPr>
              <w:tabs>
                <w:tab w:val="clear" w:pos="4153"/>
                <w:tab w:val="clear" w:pos="8306"/>
                <w:tab w:val="center" w:pos="4513"/>
                <w:tab w:val="right" w:pos="9026"/>
              </w:tabs>
              <w:spacing w:after="0"/>
              <w:ind w:left="325" w:hanging="325"/>
              <w:rPr>
                <w:rFonts w:cs="Arial"/>
                <w:bCs/>
                <w:sz w:val="24"/>
              </w:rPr>
            </w:pPr>
            <w:r w:rsidRPr="005D3031">
              <w:rPr>
                <w:rFonts w:cs="Arial"/>
                <w:bCs/>
                <w:sz w:val="24"/>
              </w:rPr>
              <w:t>To undertake all work necessary in the enforcement of all Licensing related legislation, including site visits, investigations and inspections, PACE interviews, and court attendance.</w:t>
            </w:r>
          </w:p>
          <w:p w14:paraId="4E851354" w14:textId="77777777" w:rsidR="00F8599A" w:rsidRPr="005D3031" w:rsidRDefault="00F8599A" w:rsidP="00F8599A">
            <w:pPr>
              <w:pStyle w:val="ListParagraph"/>
              <w:rPr>
                <w:rFonts w:cs="Arial"/>
                <w:bCs/>
                <w:sz w:val="24"/>
              </w:rPr>
            </w:pPr>
          </w:p>
          <w:p w14:paraId="746BC014" w14:textId="77777777" w:rsidR="00F8599A" w:rsidRPr="005D3031" w:rsidRDefault="00F8599A" w:rsidP="00F8599A">
            <w:pPr>
              <w:pStyle w:val="Footer"/>
              <w:numPr>
                <w:ilvl w:val="0"/>
                <w:numId w:val="43"/>
              </w:numPr>
              <w:tabs>
                <w:tab w:val="clear" w:pos="4153"/>
                <w:tab w:val="clear" w:pos="8306"/>
                <w:tab w:val="center" w:pos="4513"/>
                <w:tab w:val="right" w:pos="9026"/>
              </w:tabs>
              <w:spacing w:after="0"/>
              <w:ind w:left="325" w:hanging="325"/>
              <w:rPr>
                <w:rFonts w:cs="Arial"/>
                <w:bCs/>
                <w:sz w:val="24"/>
              </w:rPr>
            </w:pPr>
            <w:r w:rsidRPr="005D3031">
              <w:rPr>
                <w:rFonts w:cs="Arial"/>
                <w:bCs/>
                <w:sz w:val="24"/>
              </w:rPr>
              <w:t>To complete comprehensive prosecution files, witness statements and Interviews under Caution, in line with the Department’s model prosecution file and supervise the similar work of Licensing Officers before submission to the Licensing Manager.</w:t>
            </w:r>
          </w:p>
          <w:p w14:paraId="64B4B8CC" w14:textId="77777777" w:rsidR="00F8599A" w:rsidRPr="005D3031" w:rsidRDefault="00F8599A" w:rsidP="00F8599A">
            <w:pPr>
              <w:pStyle w:val="ListParagraph"/>
              <w:rPr>
                <w:rFonts w:cs="Arial"/>
                <w:bCs/>
                <w:sz w:val="24"/>
              </w:rPr>
            </w:pPr>
          </w:p>
          <w:p w14:paraId="7186C78D" w14:textId="77777777" w:rsidR="00F8599A" w:rsidRPr="005D3031" w:rsidRDefault="00F8599A" w:rsidP="00F8599A">
            <w:pPr>
              <w:pStyle w:val="Footer"/>
              <w:numPr>
                <w:ilvl w:val="0"/>
                <w:numId w:val="43"/>
              </w:numPr>
              <w:tabs>
                <w:tab w:val="clear" w:pos="4153"/>
                <w:tab w:val="clear" w:pos="8306"/>
                <w:tab w:val="center" w:pos="4513"/>
                <w:tab w:val="right" w:pos="9026"/>
              </w:tabs>
              <w:spacing w:after="0"/>
              <w:ind w:left="325" w:hanging="325"/>
              <w:rPr>
                <w:rFonts w:cs="Arial"/>
                <w:bCs/>
                <w:sz w:val="24"/>
              </w:rPr>
            </w:pPr>
            <w:r w:rsidRPr="005D3031">
              <w:rPr>
                <w:rFonts w:cs="Arial"/>
                <w:bCs/>
                <w:sz w:val="24"/>
              </w:rPr>
              <w:t>To attend court or other such tribunals as a witness for the authority in legal actions or appeals relating to licensing work.</w:t>
            </w:r>
          </w:p>
          <w:p w14:paraId="5AA26288" w14:textId="77777777" w:rsidR="00F8599A" w:rsidRPr="005D3031" w:rsidRDefault="00F8599A" w:rsidP="00F8599A">
            <w:pPr>
              <w:pStyle w:val="ListParagraph"/>
              <w:rPr>
                <w:rFonts w:cs="Arial"/>
                <w:bCs/>
                <w:sz w:val="24"/>
              </w:rPr>
            </w:pPr>
          </w:p>
          <w:p w14:paraId="3A448354" w14:textId="77777777" w:rsidR="00F8599A" w:rsidRPr="005D3031" w:rsidRDefault="00F8599A" w:rsidP="00F8599A">
            <w:pPr>
              <w:pStyle w:val="Footer"/>
              <w:numPr>
                <w:ilvl w:val="0"/>
                <w:numId w:val="43"/>
              </w:numPr>
              <w:tabs>
                <w:tab w:val="clear" w:pos="4153"/>
                <w:tab w:val="clear" w:pos="8306"/>
                <w:tab w:val="center" w:pos="4513"/>
                <w:tab w:val="right" w:pos="9026"/>
              </w:tabs>
              <w:spacing w:after="0"/>
              <w:ind w:left="325" w:hanging="325"/>
              <w:rPr>
                <w:rFonts w:cs="Arial"/>
                <w:bCs/>
                <w:sz w:val="24"/>
              </w:rPr>
            </w:pPr>
            <w:r w:rsidRPr="005D3031">
              <w:rPr>
                <w:rFonts w:cs="Arial"/>
                <w:bCs/>
                <w:sz w:val="24"/>
              </w:rPr>
              <w:t>To lead on and where necessary and undertake mid licence term checks of documentation and systems as required by each licence type.</w:t>
            </w:r>
          </w:p>
          <w:p w14:paraId="716F0960" w14:textId="77777777" w:rsidR="00F8599A" w:rsidRPr="005D3031" w:rsidRDefault="00F8599A" w:rsidP="00F8599A">
            <w:pPr>
              <w:pStyle w:val="ListParagraph"/>
              <w:rPr>
                <w:rFonts w:cs="Arial"/>
                <w:bCs/>
                <w:sz w:val="24"/>
              </w:rPr>
            </w:pPr>
          </w:p>
          <w:p w14:paraId="5388D998" w14:textId="77777777" w:rsidR="00F8599A" w:rsidRPr="005D3031" w:rsidRDefault="00F8599A" w:rsidP="00F8599A">
            <w:pPr>
              <w:pStyle w:val="Footer"/>
              <w:numPr>
                <w:ilvl w:val="0"/>
                <w:numId w:val="43"/>
              </w:numPr>
              <w:tabs>
                <w:tab w:val="clear" w:pos="4153"/>
                <w:tab w:val="clear" w:pos="8306"/>
                <w:tab w:val="center" w:pos="4513"/>
                <w:tab w:val="right" w:pos="9026"/>
              </w:tabs>
              <w:spacing w:after="0"/>
              <w:ind w:left="325" w:hanging="325"/>
              <w:rPr>
                <w:rFonts w:cs="Arial"/>
                <w:bCs/>
                <w:sz w:val="24"/>
              </w:rPr>
            </w:pPr>
            <w:r w:rsidRPr="005D3031">
              <w:rPr>
                <w:rFonts w:cs="Arial"/>
                <w:bCs/>
                <w:sz w:val="24"/>
              </w:rPr>
              <w:t>Dealing with first point of contact enquiries in relation to the Licensing and Gambling Acts, taxis, private hire, lotteries, charitable collections, animal welfare licences, scrap metal dealers, sex establishments and other matters dealt with by the section.</w:t>
            </w:r>
          </w:p>
          <w:p w14:paraId="44108A70" w14:textId="77777777" w:rsidR="00F8599A" w:rsidRPr="005D3031" w:rsidRDefault="00F8599A" w:rsidP="00F8599A">
            <w:pPr>
              <w:pStyle w:val="ListParagraph"/>
              <w:rPr>
                <w:rFonts w:cs="Arial"/>
                <w:bCs/>
                <w:sz w:val="24"/>
              </w:rPr>
            </w:pPr>
          </w:p>
          <w:p w14:paraId="2131D0B3" w14:textId="77777777" w:rsidR="00F8599A" w:rsidRPr="005D3031" w:rsidRDefault="00F8599A" w:rsidP="00F8599A">
            <w:pPr>
              <w:pStyle w:val="Footer"/>
              <w:numPr>
                <w:ilvl w:val="0"/>
                <w:numId w:val="43"/>
              </w:numPr>
              <w:tabs>
                <w:tab w:val="clear" w:pos="4153"/>
                <w:tab w:val="clear" w:pos="8306"/>
              </w:tabs>
              <w:spacing w:after="0"/>
              <w:ind w:left="426" w:hanging="426"/>
              <w:rPr>
                <w:rFonts w:cs="Arial"/>
                <w:bCs/>
                <w:sz w:val="24"/>
              </w:rPr>
            </w:pPr>
            <w:r w:rsidRPr="005D3031">
              <w:rPr>
                <w:rFonts w:cs="Arial"/>
                <w:bCs/>
                <w:sz w:val="24"/>
              </w:rPr>
              <w:t>To lead on and participate in the department’s commitments to multi agency initiatives such as pub watch, community alcohol projects and similar.</w:t>
            </w:r>
          </w:p>
          <w:p w14:paraId="0F2015E8" w14:textId="77777777" w:rsidR="00F8599A" w:rsidRPr="005D3031" w:rsidRDefault="00F8599A" w:rsidP="00F8599A">
            <w:pPr>
              <w:pStyle w:val="ListParagraph"/>
              <w:rPr>
                <w:rFonts w:cs="Arial"/>
                <w:bCs/>
                <w:sz w:val="24"/>
              </w:rPr>
            </w:pPr>
          </w:p>
          <w:p w14:paraId="109285DD" w14:textId="77777777" w:rsidR="00F8599A" w:rsidRPr="005D3031" w:rsidRDefault="00F8599A" w:rsidP="00F8599A">
            <w:pPr>
              <w:pStyle w:val="Footer"/>
              <w:numPr>
                <w:ilvl w:val="0"/>
                <w:numId w:val="43"/>
              </w:numPr>
              <w:tabs>
                <w:tab w:val="clear" w:pos="4153"/>
                <w:tab w:val="clear" w:pos="8306"/>
              </w:tabs>
              <w:spacing w:after="0"/>
              <w:ind w:left="426" w:hanging="426"/>
              <w:rPr>
                <w:rFonts w:cs="Arial"/>
                <w:bCs/>
                <w:sz w:val="24"/>
              </w:rPr>
            </w:pPr>
            <w:r w:rsidRPr="005D3031">
              <w:rPr>
                <w:rFonts w:cs="Arial"/>
                <w:bCs/>
                <w:sz w:val="24"/>
              </w:rPr>
              <w:t xml:space="preserve">To ensure that renewal reminders are sent out in accordance with statutory requirements and department processes and policy. </w:t>
            </w:r>
          </w:p>
          <w:p w14:paraId="602630B2" w14:textId="77777777" w:rsidR="00F8599A" w:rsidRPr="005D3031" w:rsidRDefault="00F8599A" w:rsidP="00F8599A">
            <w:pPr>
              <w:pStyle w:val="ListParagraph"/>
              <w:rPr>
                <w:rFonts w:cs="Arial"/>
                <w:bCs/>
                <w:sz w:val="24"/>
              </w:rPr>
            </w:pPr>
          </w:p>
          <w:p w14:paraId="4EBA660F" w14:textId="77777777" w:rsidR="00F8599A" w:rsidRPr="005D3031" w:rsidRDefault="00F8599A" w:rsidP="00F8599A">
            <w:pPr>
              <w:pStyle w:val="Footer"/>
              <w:numPr>
                <w:ilvl w:val="0"/>
                <w:numId w:val="43"/>
              </w:numPr>
              <w:tabs>
                <w:tab w:val="clear" w:pos="4153"/>
                <w:tab w:val="clear" w:pos="8306"/>
              </w:tabs>
              <w:spacing w:after="0"/>
              <w:ind w:left="426" w:hanging="426"/>
              <w:rPr>
                <w:rFonts w:cs="Arial"/>
                <w:bCs/>
                <w:sz w:val="24"/>
              </w:rPr>
            </w:pPr>
            <w:r w:rsidRPr="005D3031">
              <w:rPr>
                <w:rFonts w:cs="Arial"/>
                <w:bCs/>
                <w:sz w:val="24"/>
              </w:rPr>
              <w:t xml:space="preserve">To undertake the responsibilities of an Animal Inspector in relation to all animal establishment licences and other animal licence functions. </w:t>
            </w:r>
          </w:p>
          <w:p w14:paraId="5FEA24E4" w14:textId="77777777" w:rsidR="00F8599A" w:rsidRPr="005D3031" w:rsidRDefault="00F8599A" w:rsidP="00F8599A">
            <w:pPr>
              <w:pStyle w:val="ListParagraph"/>
              <w:rPr>
                <w:rFonts w:cs="Arial"/>
                <w:bCs/>
                <w:sz w:val="24"/>
              </w:rPr>
            </w:pPr>
          </w:p>
          <w:p w14:paraId="7BD1300C" w14:textId="77777777" w:rsidR="000A4506" w:rsidRPr="005D3031" w:rsidRDefault="00F8599A" w:rsidP="000A4506">
            <w:pPr>
              <w:pStyle w:val="Footer"/>
              <w:numPr>
                <w:ilvl w:val="0"/>
                <w:numId w:val="43"/>
              </w:numPr>
              <w:tabs>
                <w:tab w:val="clear" w:pos="4153"/>
                <w:tab w:val="clear" w:pos="8306"/>
              </w:tabs>
              <w:spacing w:after="0"/>
              <w:ind w:left="426" w:hanging="426"/>
              <w:rPr>
                <w:rFonts w:cs="Arial"/>
                <w:bCs/>
                <w:sz w:val="24"/>
              </w:rPr>
            </w:pPr>
            <w:r w:rsidRPr="005D3031">
              <w:rPr>
                <w:rFonts w:cs="Arial"/>
                <w:bCs/>
                <w:sz w:val="24"/>
              </w:rPr>
              <w:t>To have a specialist/extensive knowledge in at least one of the significant areas of licensing, sufficient to support the supervision of the day-to-day service delivery and the development of related policy and procedure.</w:t>
            </w:r>
          </w:p>
          <w:p w14:paraId="232D2782" w14:textId="77777777" w:rsidR="000A4506" w:rsidRPr="005D3031" w:rsidRDefault="000A4506" w:rsidP="000A4506">
            <w:pPr>
              <w:pStyle w:val="ListParagraph"/>
              <w:rPr>
                <w:rFonts w:cs="Arial"/>
                <w:bCs/>
                <w:sz w:val="24"/>
              </w:rPr>
            </w:pPr>
          </w:p>
          <w:p w14:paraId="3FBD0D43" w14:textId="77777777" w:rsidR="000A4506" w:rsidRPr="005D3031" w:rsidRDefault="00F8599A" w:rsidP="000A4506">
            <w:pPr>
              <w:pStyle w:val="Footer"/>
              <w:numPr>
                <w:ilvl w:val="0"/>
                <w:numId w:val="43"/>
              </w:numPr>
              <w:tabs>
                <w:tab w:val="clear" w:pos="4153"/>
                <w:tab w:val="clear" w:pos="8306"/>
              </w:tabs>
              <w:spacing w:after="0"/>
              <w:ind w:left="426" w:hanging="426"/>
              <w:rPr>
                <w:rFonts w:cs="Arial"/>
                <w:bCs/>
                <w:sz w:val="24"/>
              </w:rPr>
            </w:pPr>
            <w:r w:rsidRPr="005D3031">
              <w:rPr>
                <w:rFonts w:cs="Arial"/>
                <w:bCs/>
                <w:sz w:val="24"/>
              </w:rPr>
              <w:t>To undertake the team’s processing of Licensing, Service Requests, Corporate Complaints, Cllr, MP, FOI, SAR enquiries and all other relevant responses to ensure that all policies and processes are followed and that the legislative and performance indicators are met, whilst ensuring a professional standard of service is provided to its customers, professional partners.</w:t>
            </w:r>
          </w:p>
          <w:p w14:paraId="52B2A233" w14:textId="77777777" w:rsidR="000A4506" w:rsidRPr="005D3031" w:rsidRDefault="000A4506" w:rsidP="000A4506">
            <w:pPr>
              <w:pStyle w:val="ListParagraph"/>
              <w:rPr>
                <w:rFonts w:cs="Arial"/>
                <w:bCs/>
                <w:sz w:val="24"/>
              </w:rPr>
            </w:pPr>
          </w:p>
          <w:p w14:paraId="60A8E7FD" w14:textId="77777777" w:rsidR="000A4506" w:rsidRPr="005D3031" w:rsidRDefault="00F8599A" w:rsidP="000A4506">
            <w:pPr>
              <w:pStyle w:val="Footer"/>
              <w:numPr>
                <w:ilvl w:val="0"/>
                <w:numId w:val="43"/>
              </w:numPr>
              <w:tabs>
                <w:tab w:val="clear" w:pos="4153"/>
                <w:tab w:val="clear" w:pos="8306"/>
              </w:tabs>
              <w:spacing w:after="0"/>
              <w:ind w:left="426" w:hanging="426"/>
              <w:rPr>
                <w:rFonts w:cs="Arial"/>
                <w:bCs/>
                <w:sz w:val="24"/>
              </w:rPr>
            </w:pPr>
            <w:r w:rsidRPr="005D3031">
              <w:rPr>
                <w:rFonts w:cs="Arial"/>
                <w:bCs/>
                <w:sz w:val="24"/>
              </w:rPr>
              <w:t>To complete work outside of normal office hours when required to support the departments out of hours enforcement requirements.;</w:t>
            </w:r>
          </w:p>
          <w:p w14:paraId="4AD8B81D" w14:textId="77777777" w:rsidR="000A4506" w:rsidRPr="005D3031" w:rsidRDefault="000A4506" w:rsidP="000A4506">
            <w:pPr>
              <w:pStyle w:val="ListParagraph"/>
              <w:rPr>
                <w:rFonts w:cs="Arial"/>
                <w:bCs/>
                <w:sz w:val="24"/>
              </w:rPr>
            </w:pPr>
          </w:p>
          <w:p w14:paraId="2C2440E0" w14:textId="77777777" w:rsidR="000A4506" w:rsidRPr="005D3031" w:rsidRDefault="00F8599A" w:rsidP="000A4506">
            <w:pPr>
              <w:pStyle w:val="Footer"/>
              <w:numPr>
                <w:ilvl w:val="0"/>
                <w:numId w:val="43"/>
              </w:numPr>
              <w:tabs>
                <w:tab w:val="clear" w:pos="4153"/>
                <w:tab w:val="clear" w:pos="8306"/>
              </w:tabs>
              <w:spacing w:after="0"/>
              <w:ind w:left="426" w:hanging="426"/>
              <w:rPr>
                <w:rFonts w:cs="Arial"/>
                <w:bCs/>
                <w:sz w:val="24"/>
              </w:rPr>
            </w:pPr>
            <w:r w:rsidRPr="005D3031">
              <w:rPr>
                <w:rFonts w:cs="Arial"/>
                <w:bCs/>
                <w:sz w:val="24"/>
              </w:rPr>
              <w:t>To assist the Licensing Manager to provide a comprehensive Licensing Service and meet team performance targets.</w:t>
            </w:r>
          </w:p>
          <w:p w14:paraId="413A02CE" w14:textId="77777777" w:rsidR="000A4506" w:rsidRPr="005D3031" w:rsidRDefault="000A4506" w:rsidP="000A4506">
            <w:pPr>
              <w:pStyle w:val="ListParagraph"/>
              <w:rPr>
                <w:rFonts w:cs="Arial"/>
                <w:bCs/>
                <w:sz w:val="24"/>
              </w:rPr>
            </w:pPr>
          </w:p>
          <w:p w14:paraId="0ED5F58E" w14:textId="38A5DE53" w:rsidR="000A4506" w:rsidRPr="005D3031" w:rsidRDefault="000A4506" w:rsidP="000A4506">
            <w:pPr>
              <w:pStyle w:val="Footer"/>
              <w:numPr>
                <w:ilvl w:val="0"/>
                <w:numId w:val="43"/>
              </w:numPr>
              <w:tabs>
                <w:tab w:val="clear" w:pos="4153"/>
                <w:tab w:val="clear" w:pos="8306"/>
              </w:tabs>
              <w:spacing w:after="0"/>
              <w:ind w:left="426" w:hanging="426"/>
              <w:rPr>
                <w:rFonts w:cs="Arial"/>
                <w:bCs/>
                <w:sz w:val="24"/>
              </w:rPr>
            </w:pPr>
            <w:r w:rsidRPr="005D3031">
              <w:rPr>
                <w:rFonts w:cs="Arial"/>
                <w:bCs/>
                <w:sz w:val="24"/>
              </w:rPr>
              <w:t>To keep abreast of all new developments with regard to licensing including new legislation changes to current legislation and systems etc by studying necessary journals, papers, codes of practice, etc and to attend training seminars as deemed necessary</w:t>
            </w:r>
            <w:r w:rsidR="00620FA0" w:rsidRPr="005D3031">
              <w:rPr>
                <w:rFonts w:cs="Arial"/>
                <w:bCs/>
                <w:sz w:val="24"/>
              </w:rPr>
              <w:t>.</w:t>
            </w:r>
          </w:p>
          <w:p w14:paraId="05D9ACDE" w14:textId="77777777" w:rsidR="000A4506" w:rsidRPr="005D3031" w:rsidRDefault="000A4506" w:rsidP="000A4506">
            <w:pPr>
              <w:pStyle w:val="ListParagraph"/>
              <w:rPr>
                <w:rFonts w:cs="Arial"/>
                <w:bCs/>
                <w:sz w:val="24"/>
              </w:rPr>
            </w:pPr>
          </w:p>
          <w:p w14:paraId="0BD52790" w14:textId="77777777" w:rsidR="000A4506" w:rsidRPr="005D3031" w:rsidRDefault="000A4506" w:rsidP="000A4506">
            <w:pPr>
              <w:pStyle w:val="ListParagraph"/>
              <w:rPr>
                <w:rFonts w:cs="Arial"/>
                <w:bCs/>
                <w:sz w:val="24"/>
              </w:rPr>
            </w:pPr>
          </w:p>
          <w:p w14:paraId="52DD38B4" w14:textId="75016314" w:rsidR="000A4506" w:rsidRPr="005D3031" w:rsidRDefault="000A4506" w:rsidP="000A4506">
            <w:pPr>
              <w:pStyle w:val="Footer"/>
              <w:numPr>
                <w:ilvl w:val="0"/>
                <w:numId w:val="43"/>
              </w:numPr>
              <w:tabs>
                <w:tab w:val="clear" w:pos="4153"/>
                <w:tab w:val="clear" w:pos="8306"/>
              </w:tabs>
              <w:spacing w:after="0"/>
              <w:ind w:left="426" w:hanging="426"/>
              <w:rPr>
                <w:rFonts w:cs="Arial"/>
                <w:bCs/>
                <w:sz w:val="24"/>
              </w:rPr>
            </w:pPr>
            <w:r w:rsidRPr="005D3031">
              <w:rPr>
                <w:rFonts w:cs="Arial"/>
                <w:bCs/>
                <w:sz w:val="24"/>
              </w:rPr>
              <w:lastRenderedPageBreak/>
              <w:t>To assist in supporting the Safety Advisory Group when considering Event Management Plans and supplementary documentation.</w:t>
            </w:r>
          </w:p>
          <w:p w14:paraId="3C3A8E8F" w14:textId="77777777" w:rsidR="000A4506" w:rsidRPr="005D3031" w:rsidRDefault="000A4506" w:rsidP="000A4506">
            <w:pPr>
              <w:pStyle w:val="ListParagraph"/>
              <w:rPr>
                <w:rFonts w:cs="Arial"/>
                <w:bCs/>
                <w:sz w:val="24"/>
              </w:rPr>
            </w:pPr>
          </w:p>
          <w:p w14:paraId="2868849E" w14:textId="6186FCC1" w:rsidR="00F8599A" w:rsidRPr="005D3031" w:rsidRDefault="00F8599A" w:rsidP="000A4506">
            <w:pPr>
              <w:pStyle w:val="Footer"/>
              <w:numPr>
                <w:ilvl w:val="0"/>
                <w:numId w:val="43"/>
              </w:numPr>
              <w:tabs>
                <w:tab w:val="clear" w:pos="4153"/>
                <w:tab w:val="clear" w:pos="8306"/>
              </w:tabs>
              <w:spacing w:after="0"/>
              <w:ind w:left="426" w:hanging="426"/>
              <w:rPr>
                <w:rFonts w:cs="Arial"/>
                <w:bCs/>
                <w:sz w:val="24"/>
              </w:rPr>
            </w:pPr>
            <w:r w:rsidRPr="005D3031">
              <w:rPr>
                <w:rFonts w:cs="Arial"/>
                <w:bCs/>
                <w:sz w:val="24"/>
              </w:rPr>
              <w:t xml:space="preserve">At the discretion of the </w:t>
            </w:r>
            <w:r w:rsidR="000A4506" w:rsidRPr="005D3031">
              <w:rPr>
                <w:rFonts w:cs="Arial"/>
                <w:sz w:val="24"/>
                <w:lang w:val="en-US"/>
              </w:rPr>
              <w:t>Director of Communities of Health or the</w:t>
            </w:r>
            <w:r w:rsidRPr="005D3031">
              <w:rPr>
                <w:rFonts w:cs="Arial"/>
                <w:sz w:val="24"/>
                <w:lang w:val="en-US"/>
              </w:rPr>
              <w:t xml:space="preserve"> Licensing Manager </w:t>
            </w:r>
            <w:r w:rsidRPr="005D3031">
              <w:rPr>
                <w:rFonts w:cs="Arial"/>
                <w:bCs/>
                <w:sz w:val="24"/>
              </w:rPr>
              <w:t>carry out such other duties as are compatible with the grading of this post and the demands of the service.</w:t>
            </w:r>
          </w:p>
          <w:p w14:paraId="47167538" w14:textId="0513A8D9" w:rsidR="00F8599A" w:rsidRPr="005D3031" w:rsidRDefault="00F8599A" w:rsidP="00F8599A">
            <w:pPr>
              <w:pStyle w:val="Bullet"/>
              <w:numPr>
                <w:ilvl w:val="0"/>
                <w:numId w:val="0"/>
              </w:numPr>
            </w:pPr>
          </w:p>
        </w:tc>
      </w:tr>
      <w:tr w:rsidR="00F8599A" w:rsidRPr="0020759A" w14:paraId="009DD8EB" w14:textId="77777777" w:rsidTr="000A4506">
        <w:tc>
          <w:tcPr>
            <w:tcW w:w="10098" w:type="dxa"/>
            <w:tcBorders>
              <w:top w:val="nil"/>
              <w:bottom w:val="single" w:sz="4" w:space="0" w:color="auto"/>
            </w:tcBorders>
            <w:shd w:val="clear" w:color="auto" w:fill="F0F8EE"/>
          </w:tcPr>
          <w:p w14:paraId="2D17AEE9" w14:textId="5142F172" w:rsidR="00F8599A" w:rsidRDefault="00F8599A" w:rsidP="000A4506">
            <w:pPr>
              <w:pStyle w:val="Bullet"/>
              <w:numPr>
                <w:ilvl w:val="0"/>
                <w:numId w:val="0"/>
              </w:numPr>
            </w:pPr>
          </w:p>
        </w:tc>
      </w:tr>
    </w:tbl>
    <w:p w14:paraId="61BE33A2" w14:textId="77777777" w:rsidR="001F25E6" w:rsidRPr="0020759A" w:rsidRDefault="001F25E6" w:rsidP="00944717">
      <w:pPr>
        <w:spacing w:after="0"/>
        <w:rPr>
          <w:bCs/>
          <w:sz w:val="24"/>
        </w:rPr>
      </w:pPr>
    </w:p>
    <w:p w14:paraId="23DAE341" w14:textId="76FC1124" w:rsidR="001D4523" w:rsidRDefault="001D4523" w:rsidP="00944717">
      <w:pPr>
        <w:spacing w:after="0"/>
        <w:rPr>
          <w:bCs/>
          <w:sz w:val="24"/>
        </w:rPr>
      </w:pPr>
    </w:p>
    <w:tbl>
      <w:tblPr>
        <w:tblStyle w:val="TableGrid"/>
        <w:tblW w:w="0" w:type="auto"/>
        <w:shd w:val="clear" w:color="auto" w:fill="427730"/>
        <w:tblLook w:val="04A0" w:firstRow="1" w:lastRow="0" w:firstColumn="1" w:lastColumn="0" w:noHBand="0" w:noVBand="1"/>
      </w:tblPr>
      <w:tblGrid>
        <w:gridCol w:w="10098"/>
      </w:tblGrid>
      <w:tr w:rsidR="00B84C7D" w:rsidRPr="0020759A" w14:paraId="65E07B79" w14:textId="77777777" w:rsidTr="00B65D84">
        <w:trPr>
          <w:cantSplit/>
          <w:tblHeader/>
        </w:trPr>
        <w:tc>
          <w:tcPr>
            <w:tcW w:w="10098" w:type="dxa"/>
            <w:shd w:val="clear" w:color="auto" w:fill="427730"/>
          </w:tcPr>
          <w:p w14:paraId="1F4CF1AF" w14:textId="6EECAED1" w:rsidR="00B84C7D" w:rsidRPr="0020759A" w:rsidRDefault="00693FD2" w:rsidP="00944717">
            <w:pPr>
              <w:spacing w:before="120" w:after="120"/>
              <w:jc w:val="center"/>
              <w:rPr>
                <w:b/>
                <w:bCs/>
                <w:color w:val="FFFFFF" w:themeColor="background1"/>
                <w:sz w:val="26"/>
                <w:szCs w:val="26"/>
              </w:rPr>
            </w:pPr>
            <w:r>
              <w:rPr>
                <w:bCs/>
                <w:sz w:val="24"/>
              </w:rPr>
              <w:br w:type="page"/>
            </w:r>
            <w:r w:rsidR="00B84C7D" w:rsidRPr="0020759A">
              <w:rPr>
                <w:b/>
                <w:bCs/>
                <w:color w:val="FFFFFF" w:themeColor="background1"/>
                <w:sz w:val="26"/>
                <w:szCs w:val="26"/>
              </w:rPr>
              <w:t>Corporate Re</w:t>
            </w:r>
            <w:r w:rsidR="00944717" w:rsidRPr="0020759A">
              <w:rPr>
                <w:b/>
                <w:bCs/>
                <w:color w:val="FFFFFF" w:themeColor="background1"/>
                <w:sz w:val="26"/>
                <w:szCs w:val="26"/>
              </w:rPr>
              <w:t>sponsibilities</w:t>
            </w:r>
          </w:p>
        </w:tc>
      </w:tr>
      <w:tr w:rsidR="00B84C7D" w:rsidRPr="0020759A" w14:paraId="0D1CD602" w14:textId="77777777" w:rsidTr="00B65D84">
        <w:trPr>
          <w:cantSplit/>
        </w:trPr>
        <w:tc>
          <w:tcPr>
            <w:tcW w:w="10098" w:type="dxa"/>
            <w:tcBorders>
              <w:bottom w:val="nil"/>
            </w:tcBorders>
            <w:shd w:val="clear" w:color="auto" w:fill="F0F8EE"/>
          </w:tcPr>
          <w:p w14:paraId="6FEDB3EF" w14:textId="77777777" w:rsidR="00B84C7D" w:rsidRPr="0020759A" w:rsidRDefault="001F25E6" w:rsidP="00693FD2">
            <w:pPr>
              <w:pStyle w:val="Bullet"/>
              <w:rPr>
                <w:b/>
                <w:sz w:val="20"/>
              </w:rPr>
            </w:pPr>
            <w:r w:rsidRPr="0020759A">
              <w:t xml:space="preserve"> </w:t>
            </w:r>
            <w:r w:rsidR="00B84C7D" w:rsidRPr="0020759A">
              <w:t>To observe all of the requirements of Safeguarding and to report any potential Safeguarding concerns in accordance with the Council’s Safeguarding Policy.</w:t>
            </w:r>
          </w:p>
        </w:tc>
      </w:tr>
      <w:tr w:rsidR="00B84C7D" w:rsidRPr="0020759A" w14:paraId="1BC32A53" w14:textId="77777777" w:rsidTr="00B65D84">
        <w:trPr>
          <w:cantSplit/>
        </w:trPr>
        <w:tc>
          <w:tcPr>
            <w:tcW w:w="10098" w:type="dxa"/>
            <w:tcBorders>
              <w:top w:val="nil"/>
              <w:bottom w:val="nil"/>
            </w:tcBorders>
            <w:shd w:val="clear" w:color="auto" w:fill="F0F8EE"/>
          </w:tcPr>
          <w:p w14:paraId="264AB9B5" w14:textId="77777777" w:rsidR="00B84C7D" w:rsidRPr="0020759A" w:rsidRDefault="001F25E6" w:rsidP="00693FD2">
            <w:pPr>
              <w:pStyle w:val="Bullet"/>
              <w:rPr>
                <w:b/>
                <w:sz w:val="20"/>
              </w:rPr>
            </w:pPr>
            <w:r w:rsidRPr="0020759A">
              <w:t xml:space="preserve"> </w:t>
            </w:r>
            <w:r w:rsidR="00B84C7D" w:rsidRPr="0020759A">
              <w:t xml:space="preserve">To comply with all appropriate legislation and Council policies including the </w:t>
            </w:r>
            <w:r w:rsidR="00A05379" w:rsidRPr="0020759A">
              <w:t xml:space="preserve">Officers Code of Conduct, </w:t>
            </w:r>
            <w:r w:rsidR="00B84C7D" w:rsidRPr="0020759A">
              <w:t>Health and Safety at Work, etc. Act 1974 and the Council’s Health and Safety Policy and procedures.</w:t>
            </w:r>
          </w:p>
        </w:tc>
      </w:tr>
      <w:tr w:rsidR="00B84C7D" w:rsidRPr="0020759A" w14:paraId="6934C673" w14:textId="77777777" w:rsidTr="00693FD2">
        <w:trPr>
          <w:cantSplit/>
        </w:trPr>
        <w:tc>
          <w:tcPr>
            <w:tcW w:w="10098" w:type="dxa"/>
            <w:tcBorders>
              <w:top w:val="nil"/>
              <w:bottom w:val="nil"/>
            </w:tcBorders>
            <w:shd w:val="clear" w:color="auto" w:fill="F0F8EE"/>
          </w:tcPr>
          <w:p w14:paraId="293B7644" w14:textId="77777777" w:rsidR="00B84C7D" w:rsidRPr="0020759A" w:rsidRDefault="001F25E6" w:rsidP="00693FD2">
            <w:pPr>
              <w:pStyle w:val="Bullet"/>
            </w:pPr>
            <w:r w:rsidRPr="0020759A">
              <w:t xml:space="preserve"> </w:t>
            </w:r>
            <w:r w:rsidR="00B84C7D" w:rsidRPr="0020759A">
              <w:t>To support the Council’s Equalities &amp; Diversity Policies.</w:t>
            </w:r>
          </w:p>
        </w:tc>
      </w:tr>
      <w:tr w:rsidR="00944717" w:rsidRPr="0020759A" w14:paraId="379C8CC2" w14:textId="77777777" w:rsidTr="00693FD2">
        <w:trPr>
          <w:cantSplit/>
        </w:trPr>
        <w:tc>
          <w:tcPr>
            <w:tcW w:w="10098" w:type="dxa"/>
            <w:tcBorders>
              <w:top w:val="nil"/>
              <w:bottom w:val="nil"/>
            </w:tcBorders>
            <w:shd w:val="clear" w:color="auto" w:fill="F0F8EE"/>
          </w:tcPr>
          <w:p w14:paraId="28AE0903" w14:textId="77777777" w:rsidR="00944717" w:rsidRPr="0020759A" w:rsidRDefault="001F25E6" w:rsidP="00693FD2">
            <w:pPr>
              <w:pStyle w:val="Bullet"/>
            </w:pPr>
            <w:r w:rsidRPr="0020759A">
              <w:t xml:space="preserve"> </w:t>
            </w:r>
            <w:r w:rsidR="00944717" w:rsidRPr="0020759A">
              <w:t>All staff may on occasions be required to support the Council to deal with emergency situations affecting the community we serve. In the event of such an emergency or, of a rehearsal for such an event, the Postholder may be required to attend at times and at locations outside of the norm for the post and to adopt the duties directed by the Officer in Charge for the duration of the emergency situation.</w:t>
            </w:r>
          </w:p>
        </w:tc>
      </w:tr>
      <w:tr w:rsidR="00B84C7D" w:rsidRPr="0020759A" w14:paraId="65174C49" w14:textId="77777777" w:rsidTr="00693FD2">
        <w:trPr>
          <w:cantSplit/>
        </w:trPr>
        <w:tc>
          <w:tcPr>
            <w:tcW w:w="10098" w:type="dxa"/>
            <w:tcBorders>
              <w:top w:val="nil"/>
            </w:tcBorders>
            <w:shd w:val="clear" w:color="auto" w:fill="F0F8EE"/>
          </w:tcPr>
          <w:p w14:paraId="0BD0D20F" w14:textId="380F34DD" w:rsidR="00B84C7D" w:rsidRPr="0020759A" w:rsidRDefault="001F25E6" w:rsidP="00693FD2">
            <w:pPr>
              <w:pStyle w:val="Bullet"/>
            </w:pPr>
            <w:r w:rsidRPr="0020759A">
              <w:t xml:space="preserve"> </w:t>
            </w:r>
            <w:r w:rsidR="00B84C7D" w:rsidRPr="0020759A">
              <w:t>To contribute to project work arising from the Business Plan and to undertake</w:t>
            </w:r>
            <w:r w:rsidR="001D2984">
              <w:t xml:space="preserve"> </w:t>
            </w:r>
            <w:r w:rsidR="00B84C7D" w:rsidRPr="0020759A">
              <w:t>any other reasonable duties as may be required from time to time by the Line Manager/ Leadership Team.</w:t>
            </w:r>
          </w:p>
        </w:tc>
      </w:tr>
    </w:tbl>
    <w:p w14:paraId="49D66742" w14:textId="77777777" w:rsidR="005D6B07" w:rsidRPr="0020759A" w:rsidRDefault="005D6B07" w:rsidP="00944717">
      <w:pPr>
        <w:spacing w:after="0"/>
        <w:rPr>
          <w:b/>
          <w:bCs/>
          <w:sz w:val="26"/>
          <w:szCs w:val="26"/>
        </w:rPr>
      </w:pPr>
    </w:p>
    <w:tbl>
      <w:tblPr>
        <w:tblStyle w:val="TableGrid"/>
        <w:tblW w:w="0" w:type="auto"/>
        <w:shd w:val="clear" w:color="auto" w:fill="427730"/>
        <w:tblLook w:val="04A0" w:firstRow="1" w:lastRow="0" w:firstColumn="1" w:lastColumn="0" w:noHBand="0" w:noVBand="1"/>
      </w:tblPr>
      <w:tblGrid>
        <w:gridCol w:w="10098"/>
      </w:tblGrid>
      <w:tr w:rsidR="005D6B07" w:rsidRPr="0020759A" w14:paraId="6EADCDCB" w14:textId="77777777" w:rsidTr="00B65D84">
        <w:trPr>
          <w:cantSplit/>
          <w:tblHeader/>
        </w:trPr>
        <w:tc>
          <w:tcPr>
            <w:tcW w:w="10098" w:type="dxa"/>
            <w:shd w:val="clear" w:color="auto" w:fill="427730"/>
          </w:tcPr>
          <w:p w14:paraId="4144278B" w14:textId="77777777" w:rsidR="005D6B07" w:rsidRPr="0020759A" w:rsidRDefault="005D6B07" w:rsidP="005D6B07">
            <w:pPr>
              <w:spacing w:before="120" w:after="120"/>
              <w:jc w:val="center"/>
              <w:rPr>
                <w:b/>
                <w:bCs/>
                <w:color w:val="FFFFFF" w:themeColor="background1"/>
                <w:sz w:val="26"/>
                <w:szCs w:val="26"/>
              </w:rPr>
            </w:pPr>
            <w:r w:rsidRPr="0020759A">
              <w:rPr>
                <w:b/>
                <w:bCs/>
                <w:color w:val="FFFFFF" w:themeColor="background1"/>
                <w:sz w:val="26"/>
                <w:szCs w:val="26"/>
              </w:rPr>
              <w:t>Review</w:t>
            </w:r>
          </w:p>
        </w:tc>
      </w:tr>
      <w:tr w:rsidR="005D6B07" w:rsidRPr="0020759A" w14:paraId="229869BB" w14:textId="77777777" w:rsidTr="005D6B07">
        <w:trPr>
          <w:cantSplit/>
        </w:trPr>
        <w:tc>
          <w:tcPr>
            <w:tcW w:w="10098" w:type="dxa"/>
            <w:tcBorders>
              <w:bottom w:val="nil"/>
            </w:tcBorders>
            <w:shd w:val="clear" w:color="auto" w:fill="F0F8EE"/>
          </w:tcPr>
          <w:p w14:paraId="1CBCDDD5" w14:textId="77777777" w:rsidR="005D6B07" w:rsidRPr="0020759A" w:rsidRDefault="005D6B07" w:rsidP="00693FD2">
            <w:pPr>
              <w:pStyle w:val="Bullet"/>
            </w:pPr>
            <w:r w:rsidRPr="0020759A">
              <w:t>The duties and responsibilities of this post may vary from time to time according to the changing requirements of the Council. The job description may be reviewed at the discretion of the relevant Assistant Director in the light of those changing requirements and in consultation with the postholder. In any event, the Head of Paid Service reserves the right to review and amend the job description.</w:t>
            </w:r>
          </w:p>
          <w:p w14:paraId="1496FC3D" w14:textId="77777777" w:rsidR="00C91027" w:rsidRPr="0020759A" w:rsidRDefault="00C91027" w:rsidP="00FE2361">
            <w:pPr>
              <w:pStyle w:val="Bullet"/>
              <w:numPr>
                <w:ilvl w:val="0"/>
                <w:numId w:val="0"/>
              </w:numPr>
              <w:ind w:left="1080"/>
            </w:pPr>
          </w:p>
          <w:p w14:paraId="7F576B0D" w14:textId="77777777" w:rsidR="00C91027" w:rsidRPr="0020759A" w:rsidRDefault="00C91027" w:rsidP="00FE2361">
            <w:pPr>
              <w:pStyle w:val="Bullet"/>
              <w:numPr>
                <w:ilvl w:val="0"/>
                <w:numId w:val="0"/>
              </w:numPr>
              <w:ind w:left="1080"/>
            </w:pPr>
          </w:p>
          <w:p w14:paraId="57B2C915" w14:textId="77777777" w:rsidR="00C91027" w:rsidRPr="0020759A" w:rsidRDefault="00C91027" w:rsidP="00FE2361">
            <w:pPr>
              <w:pStyle w:val="Bullet"/>
              <w:numPr>
                <w:ilvl w:val="0"/>
                <w:numId w:val="0"/>
              </w:numPr>
              <w:ind w:left="1080"/>
            </w:pPr>
          </w:p>
          <w:p w14:paraId="00D9121C" w14:textId="77777777" w:rsidR="00C91027" w:rsidRPr="0020759A" w:rsidRDefault="00C91027" w:rsidP="00FE2361">
            <w:pPr>
              <w:pStyle w:val="Bullet"/>
              <w:numPr>
                <w:ilvl w:val="0"/>
                <w:numId w:val="0"/>
              </w:numPr>
              <w:ind w:left="1080"/>
            </w:pPr>
          </w:p>
        </w:tc>
      </w:tr>
      <w:tr w:rsidR="005D6B07" w:rsidRPr="0020759A" w14:paraId="655F95EF" w14:textId="77777777" w:rsidTr="005D6B07">
        <w:trPr>
          <w:cantSplit/>
        </w:trPr>
        <w:tc>
          <w:tcPr>
            <w:tcW w:w="10098" w:type="dxa"/>
            <w:tcBorders>
              <w:top w:val="nil"/>
              <w:bottom w:val="single" w:sz="4" w:space="0" w:color="auto"/>
            </w:tcBorders>
            <w:shd w:val="clear" w:color="auto" w:fill="F0F8EE"/>
          </w:tcPr>
          <w:p w14:paraId="4C1CEF32" w14:textId="77777777" w:rsidR="005D6B07" w:rsidRPr="0020759A" w:rsidRDefault="005D6B07" w:rsidP="00FE2361">
            <w:pPr>
              <w:pStyle w:val="Bullet"/>
              <w:numPr>
                <w:ilvl w:val="0"/>
                <w:numId w:val="0"/>
              </w:numPr>
              <w:ind w:left="1080"/>
            </w:pPr>
          </w:p>
          <w:p w14:paraId="0D11225A" w14:textId="77777777" w:rsidR="005D6B07" w:rsidRPr="0020759A" w:rsidRDefault="005D6B07" w:rsidP="00693FD2">
            <w:pPr>
              <w:pStyle w:val="Bullet"/>
            </w:pPr>
            <w:r w:rsidRPr="0020759A">
              <w:t xml:space="preserve">Signed (Postholder):                                           </w:t>
            </w:r>
            <w:r w:rsidR="00C91027" w:rsidRPr="0020759A">
              <w:t xml:space="preserve">                       Dated</w:t>
            </w:r>
            <w:r w:rsidRPr="0020759A">
              <w:t>:</w:t>
            </w:r>
          </w:p>
        </w:tc>
      </w:tr>
    </w:tbl>
    <w:p w14:paraId="1F07D75B" w14:textId="77777777" w:rsidR="00447B81" w:rsidRPr="0020759A" w:rsidRDefault="00447B81" w:rsidP="009B1176">
      <w:pPr>
        <w:spacing w:after="120"/>
        <w:rPr>
          <w:b/>
          <w:bCs/>
          <w:sz w:val="24"/>
        </w:rPr>
      </w:pPr>
    </w:p>
    <w:p w14:paraId="0ADD7642" w14:textId="77777777" w:rsidR="00447B81" w:rsidRPr="0020759A" w:rsidRDefault="00447B81" w:rsidP="009B1176">
      <w:pPr>
        <w:spacing w:after="120"/>
        <w:rPr>
          <w:b/>
          <w:bCs/>
          <w:sz w:val="24"/>
        </w:rPr>
      </w:pPr>
    </w:p>
    <w:p w14:paraId="27FA748C" w14:textId="77777777" w:rsidR="00F00ECC" w:rsidRPr="0020759A" w:rsidRDefault="00F00ECC" w:rsidP="009B1176">
      <w:pPr>
        <w:spacing w:after="120"/>
        <w:rPr>
          <w:b/>
          <w:bCs/>
          <w:sz w:val="24"/>
        </w:rPr>
      </w:pPr>
      <w:r w:rsidRPr="0020759A">
        <w:rPr>
          <w:b/>
          <w:bCs/>
          <w:sz w:val="24"/>
        </w:rPr>
        <w:t>Personal Specification</w:t>
      </w:r>
    </w:p>
    <w:tbl>
      <w:tblPr>
        <w:tblStyle w:val="TableGrid"/>
        <w:tblW w:w="0" w:type="auto"/>
        <w:shd w:val="clear" w:color="auto" w:fill="427730"/>
        <w:tblLook w:val="04A0" w:firstRow="1" w:lastRow="0" w:firstColumn="1" w:lastColumn="0" w:noHBand="0" w:noVBand="1"/>
      </w:tblPr>
      <w:tblGrid>
        <w:gridCol w:w="738"/>
        <w:gridCol w:w="9435"/>
      </w:tblGrid>
      <w:tr w:rsidR="00AC1E81" w:rsidRPr="0020759A" w14:paraId="1A2016C0" w14:textId="77777777" w:rsidTr="00652B7C">
        <w:trPr>
          <w:cantSplit/>
        </w:trPr>
        <w:tc>
          <w:tcPr>
            <w:tcW w:w="738" w:type="dxa"/>
            <w:tcBorders>
              <w:bottom w:val="single" w:sz="4" w:space="0" w:color="auto"/>
            </w:tcBorders>
            <w:shd w:val="clear" w:color="auto" w:fill="427730"/>
          </w:tcPr>
          <w:p w14:paraId="4E55E12C" w14:textId="77777777" w:rsidR="00AC1E81" w:rsidRPr="0020759A" w:rsidRDefault="00AC1E81" w:rsidP="00F0626D">
            <w:pPr>
              <w:pStyle w:val="Single"/>
              <w:spacing w:before="120" w:after="140"/>
              <w:rPr>
                <w:b/>
                <w:color w:val="FFFFFF" w:themeColor="background1"/>
                <w:sz w:val="24"/>
              </w:rPr>
            </w:pPr>
            <w:r w:rsidRPr="0020759A">
              <w:rPr>
                <w:b/>
                <w:color w:val="FFFFFF" w:themeColor="background1"/>
                <w:sz w:val="24"/>
              </w:rPr>
              <w:t>Post</w:t>
            </w:r>
          </w:p>
        </w:tc>
        <w:tc>
          <w:tcPr>
            <w:tcW w:w="9435" w:type="dxa"/>
            <w:tcBorders>
              <w:bottom w:val="single" w:sz="4" w:space="0" w:color="auto"/>
            </w:tcBorders>
            <w:shd w:val="clear" w:color="auto" w:fill="427730"/>
          </w:tcPr>
          <w:p w14:paraId="4FAC254F" w14:textId="526AB082" w:rsidR="00AC1E81" w:rsidRPr="0020759A" w:rsidRDefault="00CA76FF" w:rsidP="00AC1E81">
            <w:pPr>
              <w:pStyle w:val="Single"/>
              <w:spacing w:before="120" w:after="140"/>
              <w:rPr>
                <w:b/>
                <w:color w:val="FFFFFF" w:themeColor="background1"/>
                <w:sz w:val="24"/>
              </w:rPr>
            </w:pPr>
            <w:r>
              <w:rPr>
                <w:b/>
                <w:color w:val="FFFFFF" w:themeColor="background1"/>
                <w:sz w:val="24"/>
              </w:rPr>
              <w:t>Licensing Officer</w:t>
            </w:r>
          </w:p>
        </w:tc>
      </w:tr>
    </w:tbl>
    <w:p w14:paraId="5C158F6D" w14:textId="77777777" w:rsidR="00B75314" w:rsidRPr="0020759A" w:rsidRDefault="00B75314" w:rsidP="00B75314">
      <w:pPr>
        <w:pStyle w:val="Single"/>
      </w:pPr>
    </w:p>
    <w:tbl>
      <w:tblPr>
        <w:tblStyle w:val="TableGrid"/>
        <w:tblW w:w="0" w:type="auto"/>
        <w:shd w:val="clear" w:color="auto" w:fill="427730"/>
        <w:tblLook w:val="04A0" w:firstRow="1" w:lastRow="0" w:firstColumn="1" w:lastColumn="0" w:noHBand="0" w:noVBand="1"/>
      </w:tblPr>
      <w:tblGrid>
        <w:gridCol w:w="10173"/>
      </w:tblGrid>
      <w:tr w:rsidR="00B65D84" w:rsidRPr="0020759A" w14:paraId="34D29619" w14:textId="77777777" w:rsidTr="00652B7C">
        <w:trPr>
          <w:cantSplit/>
          <w:tblHeader/>
        </w:trPr>
        <w:tc>
          <w:tcPr>
            <w:tcW w:w="10173" w:type="dxa"/>
            <w:shd w:val="clear" w:color="auto" w:fill="427730"/>
            <w:vAlign w:val="center"/>
          </w:tcPr>
          <w:p w14:paraId="422C33F8" w14:textId="77777777" w:rsidR="00B65D84" w:rsidRPr="0020759A" w:rsidRDefault="00B65D84" w:rsidP="00B65D84">
            <w:pPr>
              <w:pStyle w:val="Single"/>
              <w:spacing w:before="120" w:after="140"/>
              <w:jc w:val="center"/>
              <w:rPr>
                <w:b/>
                <w:color w:val="FFFFFF" w:themeColor="background1"/>
                <w:sz w:val="24"/>
                <w:szCs w:val="24"/>
              </w:rPr>
            </w:pPr>
            <w:r w:rsidRPr="0020759A">
              <w:rPr>
                <w:b/>
                <w:color w:val="FFFFFF" w:themeColor="background1"/>
                <w:sz w:val="24"/>
                <w:szCs w:val="24"/>
              </w:rPr>
              <w:t>Essential Requirements</w:t>
            </w:r>
          </w:p>
        </w:tc>
      </w:tr>
      <w:tr w:rsidR="00B65D84" w:rsidRPr="0020759A" w14:paraId="4202B73C" w14:textId="77777777" w:rsidTr="00652B7C">
        <w:trPr>
          <w:cantSplit/>
        </w:trPr>
        <w:tc>
          <w:tcPr>
            <w:tcW w:w="10173" w:type="dxa"/>
            <w:tcBorders>
              <w:bottom w:val="nil"/>
            </w:tcBorders>
            <w:shd w:val="clear" w:color="auto" w:fill="F0F8EE"/>
          </w:tcPr>
          <w:p w14:paraId="0DD5113B" w14:textId="77777777" w:rsidR="00B65D84" w:rsidRPr="0020759A" w:rsidRDefault="00B65D84" w:rsidP="00256773">
            <w:pPr>
              <w:pStyle w:val="Single"/>
              <w:spacing w:before="60" w:after="60"/>
              <w:rPr>
                <w:b/>
                <w:sz w:val="24"/>
                <w:szCs w:val="24"/>
              </w:rPr>
            </w:pPr>
            <w:r w:rsidRPr="0020759A">
              <w:rPr>
                <w:b/>
                <w:sz w:val="24"/>
                <w:szCs w:val="24"/>
              </w:rPr>
              <w:t>Qualifications</w:t>
            </w:r>
          </w:p>
        </w:tc>
      </w:tr>
      <w:tr w:rsidR="00B3403B" w:rsidRPr="0020759A" w14:paraId="0F1B3ECD" w14:textId="77777777" w:rsidTr="00652B7C">
        <w:trPr>
          <w:cantSplit/>
        </w:trPr>
        <w:tc>
          <w:tcPr>
            <w:tcW w:w="10173" w:type="dxa"/>
            <w:tcBorders>
              <w:top w:val="nil"/>
              <w:bottom w:val="nil"/>
            </w:tcBorders>
            <w:shd w:val="clear" w:color="auto" w:fill="F0F8EE"/>
          </w:tcPr>
          <w:p w14:paraId="7D3C587A" w14:textId="3B3EB018" w:rsidR="00B3403B" w:rsidRPr="001A0C0F" w:rsidRDefault="001A0C0F" w:rsidP="00693FD2">
            <w:pPr>
              <w:pStyle w:val="Bullet"/>
            </w:pPr>
            <w:r w:rsidRPr="001A0C0F">
              <w:t>GCSE grade A-C/4 &amp; above (or equivalent) in English and Mathematics</w:t>
            </w:r>
          </w:p>
        </w:tc>
      </w:tr>
      <w:tr w:rsidR="00B3403B" w:rsidRPr="0020759A" w14:paraId="2A83A09A" w14:textId="77777777" w:rsidTr="00652B7C">
        <w:trPr>
          <w:cantSplit/>
        </w:trPr>
        <w:tc>
          <w:tcPr>
            <w:tcW w:w="10173" w:type="dxa"/>
            <w:tcBorders>
              <w:top w:val="nil"/>
              <w:bottom w:val="nil"/>
            </w:tcBorders>
            <w:shd w:val="clear" w:color="auto" w:fill="F0F8EE"/>
          </w:tcPr>
          <w:p w14:paraId="23450954" w14:textId="075BB216" w:rsidR="00B3403B" w:rsidRPr="001A0C0F" w:rsidRDefault="001A0C0F" w:rsidP="00693FD2">
            <w:pPr>
              <w:pStyle w:val="Bullet"/>
            </w:pPr>
            <w:r w:rsidRPr="001A0C0F">
              <w:t xml:space="preserve">A </w:t>
            </w:r>
            <w:r w:rsidRPr="001A0C0F">
              <w:rPr>
                <w:lang w:eastAsia="en-GB"/>
              </w:rPr>
              <w:t>formal Licensing Practitioners qualification or equivalent</w:t>
            </w:r>
          </w:p>
        </w:tc>
      </w:tr>
      <w:tr w:rsidR="00B3403B" w:rsidRPr="0020759A" w14:paraId="37D68C9C" w14:textId="77777777" w:rsidTr="00652B7C">
        <w:trPr>
          <w:cantSplit/>
        </w:trPr>
        <w:tc>
          <w:tcPr>
            <w:tcW w:w="10173" w:type="dxa"/>
            <w:tcBorders>
              <w:top w:val="nil"/>
              <w:bottom w:val="nil"/>
            </w:tcBorders>
            <w:shd w:val="clear" w:color="auto" w:fill="F0F8EE"/>
          </w:tcPr>
          <w:p w14:paraId="16B4F98E" w14:textId="352D8EAA" w:rsidR="00B3403B" w:rsidRPr="001A0C0F" w:rsidRDefault="001A0C0F" w:rsidP="00693FD2">
            <w:pPr>
              <w:pStyle w:val="Bullet"/>
            </w:pPr>
            <w:r w:rsidRPr="001A0C0F">
              <w:t>Evidence of continued professional development in licensing</w:t>
            </w:r>
          </w:p>
        </w:tc>
      </w:tr>
      <w:tr w:rsidR="00B3403B" w:rsidRPr="0020759A" w14:paraId="08A9F1C8" w14:textId="77777777" w:rsidTr="00652B7C">
        <w:trPr>
          <w:cantSplit/>
        </w:trPr>
        <w:tc>
          <w:tcPr>
            <w:tcW w:w="10173" w:type="dxa"/>
            <w:tcBorders>
              <w:top w:val="nil"/>
              <w:bottom w:val="nil"/>
            </w:tcBorders>
            <w:shd w:val="clear" w:color="auto" w:fill="F0F8EE"/>
          </w:tcPr>
          <w:p w14:paraId="3CDD1636" w14:textId="1EE32249" w:rsidR="00B3403B" w:rsidRPr="001A0C0F" w:rsidRDefault="001A0C0F" w:rsidP="00693FD2">
            <w:pPr>
              <w:pStyle w:val="Bullet"/>
            </w:pPr>
            <w:r w:rsidRPr="001A0C0F">
              <w:t xml:space="preserve">Full valid Driving Licence </w:t>
            </w:r>
          </w:p>
        </w:tc>
      </w:tr>
      <w:tr w:rsidR="00B65D84" w:rsidRPr="0020759A" w14:paraId="0102F4A9" w14:textId="77777777" w:rsidTr="00652B7C">
        <w:trPr>
          <w:cantSplit/>
        </w:trPr>
        <w:tc>
          <w:tcPr>
            <w:tcW w:w="10173" w:type="dxa"/>
            <w:tcBorders>
              <w:bottom w:val="nil"/>
            </w:tcBorders>
            <w:shd w:val="clear" w:color="auto" w:fill="F0F8EE"/>
          </w:tcPr>
          <w:p w14:paraId="043F072D" w14:textId="77777777" w:rsidR="00B65D84" w:rsidRPr="0020759A" w:rsidRDefault="00B65D84" w:rsidP="00256773">
            <w:pPr>
              <w:pStyle w:val="Bold12ptHeading"/>
              <w:spacing w:before="60" w:after="60"/>
              <w:rPr>
                <w:sz w:val="24"/>
              </w:rPr>
            </w:pPr>
            <w:r w:rsidRPr="0020759A">
              <w:rPr>
                <w:sz w:val="24"/>
              </w:rPr>
              <w:t>Knowledge and Skills</w:t>
            </w:r>
          </w:p>
        </w:tc>
      </w:tr>
      <w:tr w:rsidR="00B65D84" w:rsidRPr="0020759A" w14:paraId="2246BF76" w14:textId="77777777" w:rsidTr="00652B7C">
        <w:tblPrEx>
          <w:shd w:val="clear" w:color="auto" w:fill="auto"/>
        </w:tblPrEx>
        <w:trPr>
          <w:cantSplit/>
        </w:trPr>
        <w:tc>
          <w:tcPr>
            <w:tcW w:w="10173" w:type="dxa"/>
            <w:tcBorders>
              <w:top w:val="nil"/>
              <w:bottom w:val="nil"/>
            </w:tcBorders>
            <w:shd w:val="clear" w:color="auto" w:fill="F0F8EE"/>
          </w:tcPr>
          <w:p w14:paraId="6970AA6B" w14:textId="63400C68" w:rsidR="00B65D84" w:rsidRPr="00870177" w:rsidRDefault="001A0C0F" w:rsidP="00693FD2">
            <w:pPr>
              <w:pStyle w:val="Bullet"/>
              <w:numPr>
                <w:ilvl w:val="0"/>
                <w:numId w:val="41"/>
              </w:numPr>
            </w:pPr>
            <w:r w:rsidRPr="00870177">
              <w:t>Knowledge of relevant licensing legislation</w:t>
            </w:r>
          </w:p>
        </w:tc>
      </w:tr>
      <w:tr w:rsidR="00FA385A" w:rsidRPr="0020759A" w14:paraId="2299B4F4" w14:textId="77777777" w:rsidTr="00652B7C">
        <w:tblPrEx>
          <w:shd w:val="clear" w:color="auto" w:fill="auto"/>
        </w:tblPrEx>
        <w:trPr>
          <w:cantSplit/>
        </w:trPr>
        <w:tc>
          <w:tcPr>
            <w:tcW w:w="10173" w:type="dxa"/>
            <w:tcBorders>
              <w:top w:val="nil"/>
              <w:bottom w:val="nil"/>
            </w:tcBorders>
            <w:shd w:val="clear" w:color="auto" w:fill="F0F8EE"/>
          </w:tcPr>
          <w:p w14:paraId="0F2BE916" w14:textId="36A51FE3" w:rsidR="00FA385A" w:rsidRPr="00870177" w:rsidRDefault="001A0C0F" w:rsidP="00693FD2">
            <w:pPr>
              <w:pStyle w:val="Bullet"/>
            </w:pPr>
            <w:r w:rsidRPr="00870177">
              <w:t>Ability to deal with some work-related pressure, for example from deadlines, interruptions or conflicting demands</w:t>
            </w:r>
          </w:p>
        </w:tc>
      </w:tr>
      <w:tr w:rsidR="00483575" w:rsidRPr="0020759A" w14:paraId="40EE470A" w14:textId="77777777" w:rsidTr="00652B7C">
        <w:tblPrEx>
          <w:shd w:val="clear" w:color="auto" w:fill="auto"/>
        </w:tblPrEx>
        <w:trPr>
          <w:cantSplit/>
        </w:trPr>
        <w:tc>
          <w:tcPr>
            <w:tcW w:w="10173" w:type="dxa"/>
            <w:tcBorders>
              <w:top w:val="nil"/>
              <w:bottom w:val="nil"/>
            </w:tcBorders>
            <w:shd w:val="clear" w:color="auto" w:fill="F0F8EE"/>
          </w:tcPr>
          <w:p w14:paraId="7DBFC4CF" w14:textId="0095DF2F" w:rsidR="00483575" w:rsidRPr="00870177" w:rsidRDefault="001A0C0F" w:rsidP="00693FD2">
            <w:pPr>
              <w:pStyle w:val="Bullet"/>
            </w:pPr>
            <w:r w:rsidRPr="00870177">
              <w:t>Numeracy skills to include functions, decimals and percentage</w:t>
            </w:r>
          </w:p>
        </w:tc>
      </w:tr>
      <w:tr w:rsidR="00483575" w:rsidRPr="0020759A" w14:paraId="6E2BD1B7" w14:textId="77777777" w:rsidTr="00652B7C">
        <w:tblPrEx>
          <w:shd w:val="clear" w:color="auto" w:fill="auto"/>
        </w:tblPrEx>
        <w:trPr>
          <w:cantSplit/>
        </w:trPr>
        <w:tc>
          <w:tcPr>
            <w:tcW w:w="10173" w:type="dxa"/>
            <w:tcBorders>
              <w:top w:val="nil"/>
              <w:bottom w:val="nil"/>
            </w:tcBorders>
            <w:shd w:val="clear" w:color="auto" w:fill="F0F8EE"/>
          </w:tcPr>
          <w:p w14:paraId="10281EA1" w14:textId="70EA25DB" w:rsidR="00483575" w:rsidRPr="00870177" w:rsidRDefault="00870177" w:rsidP="00693FD2">
            <w:pPr>
              <w:pStyle w:val="Bullet"/>
            </w:pPr>
            <w:r w:rsidRPr="00870177">
              <w:t>Good verbal communication skills both on the telephone and face to face</w:t>
            </w:r>
          </w:p>
        </w:tc>
      </w:tr>
      <w:tr w:rsidR="00483575" w:rsidRPr="0020759A" w14:paraId="3DEF0A39" w14:textId="77777777" w:rsidTr="00652B7C">
        <w:tblPrEx>
          <w:shd w:val="clear" w:color="auto" w:fill="auto"/>
        </w:tblPrEx>
        <w:trPr>
          <w:cantSplit/>
        </w:trPr>
        <w:tc>
          <w:tcPr>
            <w:tcW w:w="10173" w:type="dxa"/>
            <w:tcBorders>
              <w:top w:val="nil"/>
              <w:bottom w:val="nil"/>
            </w:tcBorders>
            <w:shd w:val="clear" w:color="auto" w:fill="F0F8EE"/>
          </w:tcPr>
          <w:p w14:paraId="22194168" w14:textId="4C72D415" w:rsidR="00483575" w:rsidRPr="00870177" w:rsidRDefault="00870177" w:rsidP="00693FD2">
            <w:pPr>
              <w:pStyle w:val="Bullet"/>
            </w:pPr>
            <w:r w:rsidRPr="00870177">
              <w:t>Good working knowledge of Microsoft ‘Office’ software – Windows, Word, Excel and Outlook</w:t>
            </w:r>
          </w:p>
        </w:tc>
      </w:tr>
      <w:tr w:rsidR="00870177" w:rsidRPr="0020759A" w14:paraId="37AAC98B" w14:textId="77777777" w:rsidTr="00652B7C">
        <w:tblPrEx>
          <w:shd w:val="clear" w:color="auto" w:fill="auto"/>
        </w:tblPrEx>
        <w:trPr>
          <w:cantSplit/>
        </w:trPr>
        <w:tc>
          <w:tcPr>
            <w:tcW w:w="10173" w:type="dxa"/>
            <w:tcBorders>
              <w:top w:val="nil"/>
              <w:bottom w:val="nil"/>
            </w:tcBorders>
            <w:shd w:val="clear" w:color="auto" w:fill="F0F8EE"/>
          </w:tcPr>
          <w:p w14:paraId="7546C970" w14:textId="1A448864" w:rsidR="00870177" w:rsidRPr="00870177" w:rsidRDefault="00870177" w:rsidP="00693FD2">
            <w:pPr>
              <w:pStyle w:val="Bullet"/>
            </w:pPr>
            <w:r w:rsidRPr="00870177">
              <w:t>Effective written and verbal communication skills</w:t>
            </w:r>
          </w:p>
        </w:tc>
      </w:tr>
      <w:tr w:rsidR="00870177" w:rsidRPr="0020759A" w14:paraId="14C0126F" w14:textId="77777777" w:rsidTr="00652B7C">
        <w:tblPrEx>
          <w:shd w:val="clear" w:color="auto" w:fill="auto"/>
        </w:tblPrEx>
        <w:trPr>
          <w:cantSplit/>
        </w:trPr>
        <w:tc>
          <w:tcPr>
            <w:tcW w:w="10173" w:type="dxa"/>
            <w:tcBorders>
              <w:top w:val="nil"/>
              <w:bottom w:val="nil"/>
            </w:tcBorders>
            <w:shd w:val="clear" w:color="auto" w:fill="F0F8EE"/>
          </w:tcPr>
          <w:p w14:paraId="415C80A5" w14:textId="41C4487A" w:rsidR="00870177" w:rsidRPr="00870177" w:rsidRDefault="00870177" w:rsidP="00693FD2">
            <w:pPr>
              <w:pStyle w:val="Bullet"/>
            </w:pPr>
            <w:r w:rsidRPr="00870177">
              <w:t>Understands why equalities and diversity is important and can apply this in the workplace</w:t>
            </w:r>
          </w:p>
        </w:tc>
      </w:tr>
      <w:tr w:rsidR="00B65D84" w:rsidRPr="0020759A" w14:paraId="2FAA9C37" w14:textId="77777777" w:rsidTr="00652B7C">
        <w:tblPrEx>
          <w:shd w:val="clear" w:color="auto" w:fill="auto"/>
        </w:tblPrEx>
        <w:trPr>
          <w:cantSplit/>
        </w:trPr>
        <w:tc>
          <w:tcPr>
            <w:tcW w:w="10173" w:type="dxa"/>
            <w:tcBorders>
              <w:top w:val="single" w:sz="4" w:space="0" w:color="auto"/>
              <w:bottom w:val="nil"/>
            </w:tcBorders>
            <w:shd w:val="clear" w:color="auto" w:fill="F0F8EE"/>
          </w:tcPr>
          <w:p w14:paraId="16680593" w14:textId="77777777" w:rsidR="00B65D84" w:rsidRPr="0020759A" w:rsidRDefault="00B65D84" w:rsidP="003D502E">
            <w:pPr>
              <w:pStyle w:val="Bold12ptHeading"/>
              <w:spacing w:before="60" w:after="60"/>
              <w:ind w:left="709" w:hanging="283"/>
              <w:rPr>
                <w:sz w:val="24"/>
              </w:rPr>
            </w:pPr>
            <w:r w:rsidRPr="0020759A">
              <w:rPr>
                <w:sz w:val="24"/>
              </w:rPr>
              <w:t>Experience</w:t>
            </w:r>
          </w:p>
        </w:tc>
      </w:tr>
      <w:tr w:rsidR="00B65D84" w:rsidRPr="0020759A" w14:paraId="55D6A9B3" w14:textId="77777777" w:rsidTr="00652B7C">
        <w:tblPrEx>
          <w:shd w:val="clear" w:color="auto" w:fill="auto"/>
        </w:tblPrEx>
        <w:tc>
          <w:tcPr>
            <w:tcW w:w="10173" w:type="dxa"/>
            <w:tcBorders>
              <w:top w:val="nil"/>
              <w:bottom w:val="nil"/>
            </w:tcBorders>
            <w:shd w:val="clear" w:color="auto" w:fill="F0F8EE"/>
          </w:tcPr>
          <w:p w14:paraId="3F37AC38" w14:textId="7DCC80C7" w:rsidR="00B65D84" w:rsidRPr="0020759A" w:rsidRDefault="00870177" w:rsidP="00693FD2">
            <w:pPr>
              <w:pStyle w:val="Bullet"/>
            </w:pPr>
            <w:r>
              <w:t xml:space="preserve">Experience </w:t>
            </w:r>
            <w:r w:rsidRPr="009E0720">
              <w:t>of understanding and ensuring compliance with regulatory functions</w:t>
            </w:r>
            <w:r>
              <w:t xml:space="preserve"> </w:t>
            </w:r>
            <w:r w:rsidRPr="009E0720">
              <w:t>including policies, procedures and legislation</w:t>
            </w:r>
          </w:p>
        </w:tc>
      </w:tr>
      <w:tr w:rsidR="00FA385A" w:rsidRPr="0020759A" w14:paraId="526F6ED4" w14:textId="77777777" w:rsidTr="00652B7C">
        <w:tblPrEx>
          <w:shd w:val="clear" w:color="auto" w:fill="auto"/>
        </w:tblPrEx>
        <w:tc>
          <w:tcPr>
            <w:tcW w:w="10173" w:type="dxa"/>
            <w:tcBorders>
              <w:top w:val="nil"/>
              <w:bottom w:val="nil"/>
            </w:tcBorders>
            <w:shd w:val="clear" w:color="auto" w:fill="F0F8EE"/>
          </w:tcPr>
          <w:p w14:paraId="27390B33" w14:textId="26958E47" w:rsidR="00FA385A" w:rsidRPr="0020759A" w:rsidRDefault="00870177" w:rsidP="00693FD2">
            <w:pPr>
              <w:pStyle w:val="Bullet"/>
            </w:pPr>
            <w:r>
              <w:t>Working with licensing procedures and systems</w:t>
            </w:r>
          </w:p>
        </w:tc>
      </w:tr>
      <w:tr w:rsidR="00483575" w:rsidRPr="0020759A" w14:paraId="2CB222E4" w14:textId="77777777" w:rsidTr="00652B7C">
        <w:tblPrEx>
          <w:shd w:val="clear" w:color="auto" w:fill="auto"/>
        </w:tblPrEx>
        <w:tc>
          <w:tcPr>
            <w:tcW w:w="10173" w:type="dxa"/>
            <w:tcBorders>
              <w:top w:val="nil"/>
              <w:bottom w:val="nil"/>
            </w:tcBorders>
            <w:shd w:val="clear" w:color="auto" w:fill="F0F8EE"/>
          </w:tcPr>
          <w:p w14:paraId="17FBA9EA" w14:textId="60CD755A" w:rsidR="00483575" w:rsidRPr="0020759A" w:rsidRDefault="00870177" w:rsidP="00693FD2">
            <w:pPr>
              <w:pStyle w:val="Bullet"/>
            </w:pPr>
            <w:r>
              <w:t xml:space="preserve">Specialist </w:t>
            </w:r>
            <w:r w:rsidRPr="009E0720">
              <w:t>knowledge of current licensing law and functions including Licensing Act</w:t>
            </w:r>
            <w:r>
              <w:t xml:space="preserve"> </w:t>
            </w:r>
            <w:r w:rsidRPr="009E0720">
              <w:t xml:space="preserve">2003, </w:t>
            </w:r>
            <w:r>
              <w:t>animal welfare, t</w:t>
            </w:r>
            <w:r w:rsidRPr="009E0720">
              <w:t>axi licensing, Gambling Act 2005, street trading and scrap metal</w:t>
            </w:r>
          </w:p>
        </w:tc>
      </w:tr>
      <w:tr w:rsidR="00483575" w:rsidRPr="0020759A" w14:paraId="6DA744DA" w14:textId="77777777" w:rsidTr="00652B7C">
        <w:tblPrEx>
          <w:shd w:val="clear" w:color="auto" w:fill="auto"/>
        </w:tblPrEx>
        <w:tc>
          <w:tcPr>
            <w:tcW w:w="10173" w:type="dxa"/>
            <w:tcBorders>
              <w:top w:val="nil"/>
              <w:bottom w:val="nil"/>
            </w:tcBorders>
            <w:shd w:val="clear" w:color="auto" w:fill="F0F8EE"/>
          </w:tcPr>
          <w:p w14:paraId="48F15719" w14:textId="37459542" w:rsidR="00483575" w:rsidRPr="0020759A" w:rsidRDefault="00870177" w:rsidP="00693FD2">
            <w:pPr>
              <w:pStyle w:val="Bullet"/>
            </w:pPr>
            <w:r>
              <w:t xml:space="preserve">Competent </w:t>
            </w:r>
            <w:r w:rsidRPr="009E0720">
              <w:t>in complaint handling</w:t>
            </w:r>
          </w:p>
        </w:tc>
      </w:tr>
      <w:tr w:rsidR="00483575" w:rsidRPr="0020759A" w14:paraId="12AF0877" w14:textId="77777777" w:rsidTr="001F25E6">
        <w:tblPrEx>
          <w:shd w:val="clear" w:color="auto" w:fill="auto"/>
        </w:tblPrEx>
        <w:tc>
          <w:tcPr>
            <w:tcW w:w="10173" w:type="dxa"/>
            <w:tcBorders>
              <w:top w:val="nil"/>
              <w:bottom w:val="single" w:sz="4" w:space="0" w:color="auto"/>
            </w:tcBorders>
            <w:shd w:val="clear" w:color="auto" w:fill="F0F8EE"/>
          </w:tcPr>
          <w:p w14:paraId="4509592E" w14:textId="2069FA71" w:rsidR="00483575" w:rsidRPr="0020759A" w:rsidRDefault="00870177" w:rsidP="00693FD2">
            <w:pPr>
              <w:pStyle w:val="Bullet"/>
            </w:pPr>
            <w:r>
              <w:t>Competent conflict resolution</w:t>
            </w:r>
          </w:p>
        </w:tc>
      </w:tr>
      <w:tr w:rsidR="00B65D84" w:rsidRPr="0020759A" w14:paraId="5937C7C3" w14:textId="77777777" w:rsidTr="001F25E6">
        <w:tblPrEx>
          <w:shd w:val="clear" w:color="auto" w:fill="auto"/>
        </w:tblPrEx>
        <w:trPr>
          <w:cantSplit/>
        </w:trPr>
        <w:tc>
          <w:tcPr>
            <w:tcW w:w="10173" w:type="dxa"/>
            <w:tcBorders>
              <w:top w:val="single" w:sz="4" w:space="0" w:color="auto"/>
              <w:bottom w:val="nil"/>
            </w:tcBorders>
            <w:shd w:val="clear" w:color="auto" w:fill="F0F8EE"/>
          </w:tcPr>
          <w:p w14:paraId="5FE46D08" w14:textId="77777777" w:rsidR="00B65D84" w:rsidRPr="0020759A" w:rsidRDefault="00B65D84" w:rsidP="003D502E">
            <w:pPr>
              <w:pStyle w:val="Bold12ptHeading"/>
              <w:spacing w:before="60" w:after="60"/>
              <w:ind w:left="709" w:hanging="283"/>
              <w:rPr>
                <w:sz w:val="24"/>
              </w:rPr>
            </w:pPr>
            <w:r w:rsidRPr="0020759A">
              <w:rPr>
                <w:sz w:val="24"/>
              </w:rPr>
              <w:t>A</w:t>
            </w:r>
            <w:r w:rsidR="001069EF" w:rsidRPr="0020759A">
              <w:rPr>
                <w:sz w:val="24"/>
              </w:rPr>
              <w:t>bility</w:t>
            </w:r>
          </w:p>
        </w:tc>
      </w:tr>
      <w:tr w:rsidR="00B81B1A" w:rsidRPr="0020759A" w14:paraId="6D447D33" w14:textId="77777777" w:rsidTr="00652B7C">
        <w:tblPrEx>
          <w:shd w:val="clear" w:color="auto" w:fill="auto"/>
        </w:tblPrEx>
        <w:tc>
          <w:tcPr>
            <w:tcW w:w="10173" w:type="dxa"/>
            <w:tcBorders>
              <w:top w:val="nil"/>
              <w:bottom w:val="nil"/>
            </w:tcBorders>
            <w:shd w:val="clear" w:color="auto" w:fill="F0F8EE"/>
          </w:tcPr>
          <w:p w14:paraId="4BF76758" w14:textId="77777777" w:rsidR="00B81B1A" w:rsidRPr="0020759A" w:rsidRDefault="00BB6F5F" w:rsidP="00693FD2">
            <w:pPr>
              <w:pStyle w:val="Bullet"/>
            </w:pPr>
            <w:r w:rsidRPr="0020759A">
              <w:t>Able to prioritise work appropriately</w:t>
            </w:r>
          </w:p>
        </w:tc>
      </w:tr>
      <w:tr w:rsidR="00B81B1A" w:rsidRPr="0020759A" w14:paraId="1B106A4F" w14:textId="77777777" w:rsidTr="00652B7C">
        <w:tblPrEx>
          <w:shd w:val="clear" w:color="auto" w:fill="auto"/>
        </w:tblPrEx>
        <w:tc>
          <w:tcPr>
            <w:tcW w:w="10173" w:type="dxa"/>
            <w:tcBorders>
              <w:top w:val="nil"/>
              <w:bottom w:val="nil"/>
            </w:tcBorders>
            <w:shd w:val="clear" w:color="auto" w:fill="F0F8EE"/>
          </w:tcPr>
          <w:p w14:paraId="7783EC62" w14:textId="77777777" w:rsidR="00B81B1A" w:rsidRPr="0020759A" w:rsidRDefault="00BB6F5F" w:rsidP="00693FD2">
            <w:pPr>
              <w:pStyle w:val="Bullet"/>
            </w:pPr>
            <w:r w:rsidRPr="0020759A">
              <w:t>Able to work to deadlines and work under pressure</w:t>
            </w:r>
          </w:p>
        </w:tc>
      </w:tr>
      <w:tr w:rsidR="00B81B1A" w:rsidRPr="0020759A" w14:paraId="0C84E1AD" w14:textId="77777777" w:rsidTr="00693FD2">
        <w:tblPrEx>
          <w:shd w:val="clear" w:color="auto" w:fill="auto"/>
        </w:tblPrEx>
        <w:tc>
          <w:tcPr>
            <w:tcW w:w="10173" w:type="dxa"/>
            <w:tcBorders>
              <w:top w:val="nil"/>
              <w:bottom w:val="nil"/>
            </w:tcBorders>
            <w:shd w:val="clear" w:color="auto" w:fill="F0F8EE"/>
          </w:tcPr>
          <w:p w14:paraId="5FCB122B" w14:textId="77777777" w:rsidR="00B81B1A" w:rsidRPr="0020759A" w:rsidRDefault="00BB6F5F" w:rsidP="00693FD2">
            <w:pPr>
              <w:pStyle w:val="Bullet"/>
            </w:pPr>
            <w:r w:rsidRPr="0020759A">
              <w:t>Flexible, pro-active and adaptable</w:t>
            </w:r>
          </w:p>
        </w:tc>
      </w:tr>
      <w:tr w:rsidR="00B81B1A" w:rsidRPr="0020759A" w14:paraId="0397B0B4" w14:textId="77777777" w:rsidTr="00693FD2">
        <w:tblPrEx>
          <w:shd w:val="clear" w:color="auto" w:fill="auto"/>
        </w:tblPrEx>
        <w:tc>
          <w:tcPr>
            <w:tcW w:w="10173" w:type="dxa"/>
            <w:tcBorders>
              <w:top w:val="nil"/>
              <w:bottom w:val="nil"/>
            </w:tcBorders>
            <w:shd w:val="clear" w:color="auto" w:fill="F0F8EE"/>
          </w:tcPr>
          <w:p w14:paraId="60D26C75" w14:textId="77777777" w:rsidR="00B81B1A" w:rsidRPr="0020759A" w:rsidRDefault="00BB6F5F" w:rsidP="00693FD2">
            <w:pPr>
              <w:pStyle w:val="Bullet"/>
            </w:pPr>
            <w:r w:rsidRPr="0020759A">
              <w:lastRenderedPageBreak/>
              <w:t>Effective team working. Sharing ownership, team goals and workload</w:t>
            </w:r>
          </w:p>
        </w:tc>
      </w:tr>
      <w:tr w:rsidR="00AC51C4" w:rsidRPr="0020759A" w14:paraId="7CD22F2D" w14:textId="77777777" w:rsidTr="00693FD2">
        <w:tblPrEx>
          <w:shd w:val="clear" w:color="auto" w:fill="auto"/>
        </w:tblPrEx>
        <w:tc>
          <w:tcPr>
            <w:tcW w:w="10173" w:type="dxa"/>
            <w:tcBorders>
              <w:top w:val="nil"/>
              <w:bottom w:val="nil"/>
            </w:tcBorders>
            <w:shd w:val="clear" w:color="auto" w:fill="F0F8EE"/>
          </w:tcPr>
          <w:p w14:paraId="6D62A7F4" w14:textId="77777777" w:rsidR="00AC51C4" w:rsidRPr="0020759A" w:rsidRDefault="00BB6F5F" w:rsidP="00693FD2">
            <w:pPr>
              <w:pStyle w:val="Bullet"/>
            </w:pPr>
            <w:r w:rsidRPr="0020759A">
              <w:t>Commitment to maximising potential and continuous improvement of self and of service</w:t>
            </w:r>
          </w:p>
        </w:tc>
      </w:tr>
      <w:tr w:rsidR="00BB6F5F" w:rsidRPr="0020759A" w14:paraId="1EC5D9C4" w14:textId="77777777" w:rsidTr="003D502E">
        <w:tblPrEx>
          <w:shd w:val="clear" w:color="auto" w:fill="auto"/>
        </w:tblPrEx>
        <w:tc>
          <w:tcPr>
            <w:tcW w:w="10173" w:type="dxa"/>
            <w:tcBorders>
              <w:top w:val="nil"/>
              <w:bottom w:val="nil"/>
            </w:tcBorders>
            <w:shd w:val="clear" w:color="auto" w:fill="F0F8EE"/>
          </w:tcPr>
          <w:p w14:paraId="2668D526" w14:textId="77777777" w:rsidR="00BB6F5F" w:rsidRPr="0020759A" w:rsidRDefault="00BB6F5F" w:rsidP="00693FD2">
            <w:pPr>
              <w:pStyle w:val="Bullet"/>
            </w:pPr>
            <w:r w:rsidRPr="0020759A">
              <w:t>Able to contribute positive suggestions and willing to take forward</w:t>
            </w:r>
          </w:p>
        </w:tc>
      </w:tr>
      <w:tr w:rsidR="00BB6F5F" w:rsidRPr="0020759A" w14:paraId="59BBEEFA" w14:textId="77777777" w:rsidTr="00BB6F5F">
        <w:tblPrEx>
          <w:shd w:val="clear" w:color="auto" w:fill="auto"/>
        </w:tblPrEx>
        <w:tc>
          <w:tcPr>
            <w:tcW w:w="10173" w:type="dxa"/>
            <w:tcBorders>
              <w:top w:val="nil"/>
              <w:bottom w:val="nil"/>
            </w:tcBorders>
            <w:shd w:val="clear" w:color="auto" w:fill="F0F8EE"/>
          </w:tcPr>
          <w:p w14:paraId="273FE835" w14:textId="77777777" w:rsidR="00BB6F5F" w:rsidRPr="0020759A" w:rsidRDefault="00BB6F5F" w:rsidP="00693FD2">
            <w:pPr>
              <w:pStyle w:val="Bullet"/>
            </w:pPr>
            <w:r w:rsidRPr="0020759A">
              <w:t>Able to establish and maintain effective relationships with people at all level</w:t>
            </w:r>
          </w:p>
        </w:tc>
      </w:tr>
      <w:tr w:rsidR="00BB6F5F" w:rsidRPr="0020759A" w14:paraId="3AECE36B" w14:textId="77777777" w:rsidTr="00BB6F5F">
        <w:tblPrEx>
          <w:shd w:val="clear" w:color="auto" w:fill="auto"/>
        </w:tblPrEx>
        <w:tc>
          <w:tcPr>
            <w:tcW w:w="10173" w:type="dxa"/>
            <w:tcBorders>
              <w:top w:val="nil"/>
              <w:bottom w:val="single" w:sz="4" w:space="0" w:color="auto"/>
            </w:tcBorders>
            <w:shd w:val="clear" w:color="auto" w:fill="F0F8EE"/>
          </w:tcPr>
          <w:p w14:paraId="19CBCFBA" w14:textId="77777777" w:rsidR="00BB6F5F" w:rsidRPr="0020759A" w:rsidRDefault="00BB6F5F" w:rsidP="00693FD2">
            <w:pPr>
              <w:pStyle w:val="Bullet"/>
            </w:pPr>
            <w:r w:rsidRPr="0020759A">
              <w:t>Able to demonstrate a commitment to customer service</w:t>
            </w:r>
          </w:p>
        </w:tc>
      </w:tr>
    </w:tbl>
    <w:p w14:paraId="2CDD5956" w14:textId="77777777" w:rsidR="002554B8" w:rsidRPr="0020759A" w:rsidRDefault="002554B8" w:rsidP="003D502E">
      <w:pPr>
        <w:ind w:left="709" w:hanging="283"/>
      </w:pPr>
    </w:p>
    <w:tbl>
      <w:tblPr>
        <w:tblStyle w:val="TableGrid"/>
        <w:tblW w:w="0" w:type="auto"/>
        <w:shd w:val="clear" w:color="auto" w:fill="427730"/>
        <w:tblLook w:val="04A0" w:firstRow="1" w:lastRow="0" w:firstColumn="1" w:lastColumn="0" w:noHBand="0" w:noVBand="1"/>
      </w:tblPr>
      <w:tblGrid>
        <w:gridCol w:w="10173"/>
      </w:tblGrid>
      <w:tr w:rsidR="00B65D84" w:rsidRPr="0020759A" w14:paraId="50454951" w14:textId="77777777" w:rsidTr="00FA385A">
        <w:trPr>
          <w:cantSplit/>
          <w:tblHeader/>
        </w:trPr>
        <w:tc>
          <w:tcPr>
            <w:tcW w:w="10173" w:type="dxa"/>
            <w:tcBorders>
              <w:bottom w:val="single" w:sz="4" w:space="0" w:color="auto"/>
            </w:tcBorders>
            <w:shd w:val="clear" w:color="auto" w:fill="427730"/>
            <w:vAlign w:val="center"/>
          </w:tcPr>
          <w:p w14:paraId="42B90D70" w14:textId="77777777" w:rsidR="00B65D84" w:rsidRPr="0020759A" w:rsidRDefault="00B65D84" w:rsidP="003D502E">
            <w:pPr>
              <w:pStyle w:val="Single"/>
              <w:spacing w:before="120" w:after="140"/>
              <w:ind w:left="709" w:hanging="283"/>
              <w:jc w:val="center"/>
              <w:rPr>
                <w:b/>
                <w:color w:val="FFFFFF" w:themeColor="background1"/>
                <w:sz w:val="24"/>
                <w:szCs w:val="24"/>
              </w:rPr>
            </w:pPr>
            <w:r w:rsidRPr="0020759A">
              <w:rPr>
                <w:b/>
                <w:color w:val="FFFFFF" w:themeColor="background1"/>
                <w:sz w:val="24"/>
                <w:szCs w:val="24"/>
              </w:rPr>
              <w:t>Desirable Requirements</w:t>
            </w:r>
          </w:p>
        </w:tc>
      </w:tr>
      <w:tr w:rsidR="00B65D84" w:rsidRPr="0020759A" w14:paraId="50BE9170" w14:textId="77777777" w:rsidTr="00FA385A">
        <w:tblPrEx>
          <w:shd w:val="clear" w:color="auto" w:fill="auto"/>
        </w:tblPrEx>
        <w:tc>
          <w:tcPr>
            <w:tcW w:w="10173" w:type="dxa"/>
            <w:tcBorders>
              <w:bottom w:val="nil"/>
            </w:tcBorders>
            <w:shd w:val="clear" w:color="auto" w:fill="F0F8EE"/>
          </w:tcPr>
          <w:p w14:paraId="0D1A9B25" w14:textId="77777777" w:rsidR="002554B8" w:rsidRPr="0020759A" w:rsidRDefault="00B65D84" w:rsidP="00693FD2">
            <w:pPr>
              <w:pStyle w:val="Single"/>
              <w:spacing w:before="60" w:after="60"/>
              <w:rPr>
                <w:b/>
                <w:sz w:val="24"/>
                <w:szCs w:val="24"/>
              </w:rPr>
            </w:pPr>
            <w:r w:rsidRPr="0020759A">
              <w:rPr>
                <w:b/>
                <w:sz w:val="24"/>
                <w:szCs w:val="24"/>
              </w:rPr>
              <w:t>Qualifications</w:t>
            </w:r>
          </w:p>
        </w:tc>
      </w:tr>
      <w:tr w:rsidR="00B3403B" w:rsidRPr="0020759A" w14:paraId="227AEA40" w14:textId="77777777" w:rsidTr="00FA385A">
        <w:tblPrEx>
          <w:shd w:val="clear" w:color="auto" w:fill="auto"/>
        </w:tblPrEx>
        <w:tc>
          <w:tcPr>
            <w:tcW w:w="10173" w:type="dxa"/>
            <w:tcBorders>
              <w:top w:val="nil"/>
            </w:tcBorders>
            <w:shd w:val="clear" w:color="auto" w:fill="F0F8EE"/>
          </w:tcPr>
          <w:p w14:paraId="39DE5BF7" w14:textId="55A20366" w:rsidR="00B3403B" w:rsidRPr="00693FD2" w:rsidRDefault="001A0C0F" w:rsidP="00693FD2">
            <w:pPr>
              <w:pStyle w:val="Bullet"/>
              <w:rPr>
                <w:lang w:eastAsia="en-GB"/>
              </w:rPr>
            </w:pPr>
            <w:r w:rsidRPr="00693FD2">
              <w:t xml:space="preserve">Certificate </w:t>
            </w:r>
            <w:r w:rsidRPr="00693FD2">
              <w:rPr>
                <w:lang w:eastAsia="en-GB"/>
              </w:rPr>
              <w:t>of Professional Programme in Inspecting Licensable Activities Involving Animals (City and Guilds Level 3 or equivalent</w:t>
            </w:r>
            <w:r w:rsidR="00693FD2" w:rsidRPr="00693FD2">
              <w:rPr>
                <w:lang w:eastAsia="en-GB"/>
              </w:rPr>
              <w:t>)</w:t>
            </w:r>
          </w:p>
        </w:tc>
      </w:tr>
      <w:tr w:rsidR="00FA385A" w:rsidRPr="0020759A" w14:paraId="296742E6" w14:textId="77777777" w:rsidTr="00B3403B">
        <w:tblPrEx>
          <w:shd w:val="clear" w:color="auto" w:fill="auto"/>
        </w:tblPrEx>
        <w:tc>
          <w:tcPr>
            <w:tcW w:w="10173" w:type="dxa"/>
            <w:tcBorders>
              <w:bottom w:val="nil"/>
            </w:tcBorders>
            <w:shd w:val="clear" w:color="auto" w:fill="F0F8EE"/>
          </w:tcPr>
          <w:p w14:paraId="607952B8" w14:textId="77777777" w:rsidR="00FA385A" w:rsidRPr="00693FD2" w:rsidRDefault="00FA385A" w:rsidP="00693FD2">
            <w:pPr>
              <w:pStyle w:val="Bullet"/>
              <w:numPr>
                <w:ilvl w:val="0"/>
                <w:numId w:val="0"/>
              </w:numPr>
              <w:rPr>
                <w:b/>
                <w:bCs w:val="0"/>
              </w:rPr>
            </w:pPr>
            <w:r w:rsidRPr="00693FD2">
              <w:rPr>
                <w:b/>
                <w:bCs w:val="0"/>
              </w:rPr>
              <w:t>Knowledge and Skills</w:t>
            </w:r>
          </w:p>
        </w:tc>
      </w:tr>
      <w:tr w:rsidR="00FA385A" w:rsidRPr="0020759A" w14:paraId="79A41B73" w14:textId="77777777" w:rsidTr="00B3403B">
        <w:tblPrEx>
          <w:shd w:val="clear" w:color="auto" w:fill="auto"/>
        </w:tblPrEx>
        <w:tc>
          <w:tcPr>
            <w:tcW w:w="10173" w:type="dxa"/>
            <w:tcBorders>
              <w:top w:val="nil"/>
            </w:tcBorders>
            <w:shd w:val="clear" w:color="auto" w:fill="F0F8EE"/>
          </w:tcPr>
          <w:p w14:paraId="797E342A" w14:textId="12208575" w:rsidR="00FA385A" w:rsidRPr="0020759A" w:rsidRDefault="001A0C0F" w:rsidP="00693FD2">
            <w:pPr>
              <w:pStyle w:val="Bullet"/>
            </w:pPr>
            <w:r>
              <w:t>Knowledge of the District</w:t>
            </w:r>
          </w:p>
        </w:tc>
      </w:tr>
      <w:tr w:rsidR="00B65D84" w:rsidRPr="0020759A" w14:paraId="42617DCA" w14:textId="77777777" w:rsidTr="00FA385A">
        <w:tblPrEx>
          <w:shd w:val="clear" w:color="auto" w:fill="auto"/>
        </w:tblPrEx>
        <w:tc>
          <w:tcPr>
            <w:tcW w:w="10173" w:type="dxa"/>
            <w:tcBorders>
              <w:bottom w:val="nil"/>
            </w:tcBorders>
            <w:shd w:val="clear" w:color="auto" w:fill="F0F8EE"/>
          </w:tcPr>
          <w:p w14:paraId="27BE1612" w14:textId="77777777" w:rsidR="00B65D84" w:rsidRPr="00693FD2" w:rsidRDefault="00B65D84" w:rsidP="00693FD2">
            <w:pPr>
              <w:pStyle w:val="Bullet"/>
              <w:numPr>
                <w:ilvl w:val="0"/>
                <w:numId w:val="0"/>
              </w:numPr>
              <w:rPr>
                <w:b/>
                <w:bCs w:val="0"/>
              </w:rPr>
            </w:pPr>
            <w:r w:rsidRPr="00693FD2">
              <w:rPr>
                <w:b/>
                <w:bCs w:val="0"/>
              </w:rPr>
              <w:t>Experience</w:t>
            </w:r>
          </w:p>
        </w:tc>
      </w:tr>
      <w:tr w:rsidR="00B65D84" w:rsidRPr="0020759A" w14:paraId="3CBD5267" w14:textId="77777777" w:rsidTr="00FA385A">
        <w:tblPrEx>
          <w:shd w:val="clear" w:color="auto" w:fill="auto"/>
        </w:tblPrEx>
        <w:tc>
          <w:tcPr>
            <w:tcW w:w="10173" w:type="dxa"/>
            <w:tcBorders>
              <w:top w:val="nil"/>
            </w:tcBorders>
            <w:shd w:val="clear" w:color="auto" w:fill="F0F8EE"/>
          </w:tcPr>
          <w:p w14:paraId="79CA8361" w14:textId="77777777" w:rsidR="00B65D84" w:rsidRDefault="00870177" w:rsidP="00693FD2">
            <w:pPr>
              <w:pStyle w:val="Bullet"/>
            </w:pPr>
            <w:r w:rsidRPr="00693FD2">
              <w:t>Local</w:t>
            </w:r>
            <w:r>
              <w:t xml:space="preserve"> </w:t>
            </w:r>
            <w:r w:rsidRPr="00693FD2">
              <w:t>Government</w:t>
            </w:r>
            <w:r>
              <w:t xml:space="preserve"> </w:t>
            </w:r>
            <w:r w:rsidRPr="00693FD2">
              <w:t>administrative</w:t>
            </w:r>
            <w:r>
              <w:t xml:space="preserve"> </w:t>
            </w:r>
            <w:r w:rsidRPr="00693FD2">
              <w:t>experience</w:t>
            </w:r>
          </w:p>
          <w:p w14:paraId="5C9420DB" w14:textId="47898679" w:rsidR="000A4506" w:rsidRDefault="000A4506" w:rsidP="00693FD2">
            <w:pPr>
              <w:pStyle w:val="Bullet"/>
            </w:pPr>
            <w:r>
              <w:t>Experience of attending court or other such tribunals and giving evidence.</w:t>
            </w:r>
          </w:p>
          <w:p w14:paraId="312392A3" w14:textId="06395872" w:rsidR="000A4506" w:rsidRPr="0020759A" w:rsidRDefault="000A4506" w:rsidP="000A4506">
            <w:pPr>
              <w:pStyle w:val="Bullet"/>
            </w:pPr>
            <w:r>
              <w:t xml:space="preserve">Experience in preparing and presentation reports to a licensing sub-committee or similar. </w:t>
            </w:r>
          </w:p>
        </w:tc>
      </w:tr>
    </w:tbl>
    <w:p w14:paraId="460F156E" w14:textId="77777777" w:rsidR="00992E48" w:rsidRPr="0020759A" w:rsidRDefault="00992E48" w:rsidP="00447B81">
      <w:pPr>
        <w:tabs>
          <w:tab w:val="left" w:pos="945"/>
        </w:tabs>
      </w:pPr>
    </w:p>
    <w:sectPr w:rsidR="00992E48" w:rsidRPr="0020759A" w:rsidSect="0092643C">
      <w:headerReference w:type="default" r:id="rId11"/>
      <w:footerReference w:type="default" r:id="rId12"/>
      <w:pgSz w:w="11907" w:h="16840" w:code="9"/>
      <w:pgMar w:top="567" w:right="720" w:bottom="1134" w:left="720" w:header="0" w:footer="43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C1546" w14:textId="77777777" w:rsidR="00E86A08" w:rsidRDefault="00E86A08">
      <w:r>
        <w:separator/>
      </w:r>
    </w:p>
    <w:p w14:paraId="52A91497" w14:textId="77777777" w:rsidR="00E86A08" w:rsidRDefault="00E86A08"/>
  </w:endnote>
  <w:endnote w:type="continuationSeparator" w:id="0">
    <w:p w14:paraId="643DC6B8" w14:textId="77777777" w:rsidR="00E86A08" w:rsidRDefault="00E86A08">
      <w:r>
        <w:continuationSeparator/>
      </w:r>
    </w:p>
    <w:p w14:paraId="30FD6998" w14:textId="77777777" w:rsidR="00E86A08" w:rsidRDefault="00E86A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Bold">
    <w:panose1 w:val="020B07040202020202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8252720"/>
      <w:docPartObj>
        <w:docPartGallery w:val="Page Numbers (Bottom of Page)"/>
        <w:docPartUnique/>
      </w:docPartObj>
    </w:sdtPr>
    <w:sdtEndPr>
      <w:rPr>
        <w:noProof/>
        <w:sz w:val="20"/>
        <w:szCs w:val="20"/>
      </w:rPr>
    </w:sdtEndPr>
    <w:sdtContent>
      <w:p w14:paraId="4D580D80" w14:textId="08F72FB7" w:rsidR="001F25E6" w:rsidRPr="004F6B0B" w:rsidRDefault="001F25E6" w:rsidP="00AB33EB">
        <w:pPr>
          <w:pStyle w:val="Footer"/>
          <w:tabs>
            <w:tab w:val="clear" w:pos="4153"/>
            <w:tab w:val="clear" w:pos="8306"/>
            <w:tab w:val="center" w:pos="4860"/>
            <w:tab w:val="right" w:pos="9900"/>
          </w:tabs>
          <w:rPr>
            <w:sz w:val="20"/>
            <w:szCs w:val="20"/>
          </w:rPr>
        </w:pPr>
        <w:r w:rsidRPr="004E2AA2">
          <w:rPr>
            <w:sz w:val="20"/>
            <w:szCs w:val="20"/>
          </w:rPr>
          <w:t>Human Resources</w:t>
        </w:r>
        <w:r>
          <w:rPr>
            <w:sz w:val="12"/>
            <w:szCs w:val="12"/>
          </w:rPr>
          <w:tab/>
        </w:r>
        <w:r>
          <w:fldChar w:fldCharType="begin"/>
        </w:r>
        <w:r>
          <w:instrText xml:space="preserve"> PAGE   \* MERGEFORMAT </w:instrText>
        </w:r>
        <w:r>
          <w:fldChar w:fldCharType="separate"/>
        </w:r>
        <w:r w:rsidR="002E480E">
          <w:rPr>
            <w:noProof/>
          </w:rPr>
          <w:t>1</w:t>
        </w:r>
        <w:r>
          <w:rPr>
            <w:noProof/>
          </w:rPr>
          <w:fldChar w:fldCharType="end"/>
        </w:r>
        <w:r>
          <w:rPr>
            <w:noProof/>
          </w:rPr>
          <w:tab/>
        </w:r>
        <w:r w:rsidR="00870177">
          <w:rPr>
            <w:noProof/>
          </w:rPr>
          <w:t>January 2020</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FB383" w14:textId="77777777" w:rsidR="00E86A08" w:rsidRDefault="00E86A08">
      <w:pPr>
        <w:spacing w:after="0"/>
      </w:pPr>
      <w:r>
        <w:separator/>
      </w:r>
    </w:p>
  </w:footnote>
  <w:footnote w:type="continuationSeparator" w:id="0">
    <w:p w14:paraId="464D0438" w14:textId="77777777" w:rsidR="00E86A08" w:rsidRDefault="00E86A08">
      <w:pPr>
        <w:spacing w:after="0"/>
      </w:pPr>
      <w:r>
        <w:continuationSeparator/>
      </w:r>
    </w:p>
    <w:p w14:paraId="13A7AAEB" w14:textId="77777777" w:rsidR="00E86A08" w:rsidRDefault="00E86A08"/>
  </w:footnote>
  <w:footnote w:type="continuationNotice" w:id="1">
    <w:p w14:paraId="266F0762" w14:textId="77777777" w:rsidR="00E86A08" w:rsidRDefault="00E86A08">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86BFA" w14:textId="77777777" w:rsidR="001F25E6" w:rsidRDefault="001F25E6" w:rsidP="00C60F9E">
    <w:pPr>
      <w:pStyle w:val="Header"/>
      <w:numPr>
        <w:ilvl w:val="0"/>
        <w:numId w:val="0"/>
      </w:numPr>
      <w:ind w:left="360" w:hanging="360"/>
    </w:pPr>
  </w:p>
  <w:tbl>
    <w:tblPr>
      <w:tblStyle w:val="TableGrid"/>
      <w:tblW w:w="10080" w:type="dxa"/>
      <w:tblInd w:w="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0"/>
      <w:gridCol w:w="2790"/>
    </w:tblGrid>
    <w:tr w:rsidR="001F25E6" w:rsidRPr="00382934" w14:paraId="46DEBE0F" w14:textId="77777777" w:rsidTr="00E95DED">
      <w:trPr>
        <w:cantSplit/>
      </w:trPr>
      <w:tc>
        <w:tcPr>
          <w:tcW w:w="7290" w:type="dxa"/>
          <w:vAlign w:val="bottom"/>
        </w:tcPr>
        <w:p w14:paraId="14731165" w14:textId="77777777" w:rsidR="001F25E6" w:rsidRPr="003F29B6" w:rsidRDefault="001F25E6" w:rsidP="00E95DED">
          <w:pPr>
            <w:spacing w:before="360" w:after="80"/>
            <w:ind w:left="-115"/>
            <w:rPr>
              <w:b/>
              <w:color w:val="427730"/>
              <w:sz w:val="64"/>
              <w:szCs w:val="64"/>
            </w:rPr>
          </w:pPr>
          <w:r w:rsidRPr="003F29B6">
            <w:rPr>
              <w:b/>
              <w:noProof/>
              <w:color w:val="427730"/>
              <w:sz w:val="64"/>
              <w:szCs w:val="64"/>
              <w:lang w:eastAsia="en-GB"/>
            </w:rPr>
            <mc:AlternateContent>
              <mc:Choice Requires="wpg">
                <w:drawing>
                  <wp:anchor distT="0" distB="0" distL="114300" distR="114300" simplePos="0" relativeHeight="251660288" behindDoc="0" locked="0" layoutInCell="1" allowOverlap="1" wp14:anchorId="28CF60B2" wp14:editId="36BD4815">
                    <wp:simplePos x="0" y="0"/>
                    <wp:positionH relativeFrom="column">
                      <wp:posOffset>3529965</wp:posOffset>
                    </wp:positionH>
                    <wp:positionV relativeFrom="paragraph">
                      <wp:posOffset>-161925</wp:posOffset>
                    </wp:positionV>
                    <wp:extent cx="800100" cy="1085850"/>
                    <wp:effectExtent l="0" t="0" r="0" b="19050"/>
                    <wp:wrapNone/>
                    <wp:docPr id="6" name="Group 6"/>
                    <wp:cNvGraphicFramePr/>
                    <a:graphic xmlns:a="http://schemas.openxmlformats.org/drawingml/2006/main">
                      <a:graphicData uri="http://schemas.microsoft.com/office/word/2010/wordprocessingGroup">
                        <wpg:wgp>
                          <wpg:cNvGrpSpPr/>
                          <wpg:grpSpPr>
                            <a:xfrm>
                              <a:off x="0" y="0"/>
                              <a:ext cx="800100" cy="1085850"/>
                              <a:chOff x="0" y="0"/>
                              <a:chExt cx="800100" cy="1085850"/>
                            </a:xfrm>
                          </wpg:grpSpPr>
                          <wps:wsp>
                            <wps:cNvPr id="4" name="Text Box 4"/>
                            <wps:cNvSpPr txBox="1"/>
                            <wps:spPr>
                              <a:xfrm>
                                <a:off x="0" y="123825"/>
                                <a:ext cx="133350" cy="9525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D40D1CC" w14:textId="77777777" w:rsidR="001F25E6" w:rsidRDefault="001F25E6" w:rsidP="00E95D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 name="Picture 2" descr="Council_Logo_Euro Coated_60mm_stationery"/>
                              <pic:cNvPicPr>
                                <a:picLocks noChangeAspect="1"/>
                              </pic:cNvPicPr>
                            </pic:nvPicPr>
                            <pic:blipFill>
                              <a:blip r:embed="rId1">
                                <a:extLst>
                                  <a:ext uri="{28A0092B-C50C-407E-A947-70E740481C1C}">
                                    <a14:useLocalDpi xmlns:a14="http://schemas.microsoft.com/office/drawing/2010/main" val="0"/>
                                  </a:ext>
                                </a:extLst>
                              </a:blip>
                              <a:srcRect l="10075" t="18182" r="75832" b="26160"/>
                              <a:stretch>
                                <a:fillRect/>
                              </a:stretch>
                            </pic:blipFill>
                            <pic:spPr bwMode="auto">
                              <a:xfrm>
                                <a:off x="76200" y="0"/>
                                <a:ext cx="723900" cy="1085850"/>
                              </a:xfrm>
                              <a:prstGeom prst="rect">
                                <a:avLst/>
                              </a:prstGeom>
                              <a:noFill/>
                              <a:ln>
                                <a:noFill/>
                              </a:ln>
                            </pic:spPr>
                          </pic:pic>
                        </wpg:wgp>
                      </a:graphicData>
                    </a:graphic>
                  </wp:anchor>
                </w:drawing>
              </mc:Choice>
              <mc:Fallback>
                <w:pict>
                  <v:group w14:anchorId="28CF60B2" id="Group 6" o:spid="_x0000_s1026" style="position:absolute;left:0;text-align:left;margin-left:277.95pt;margin-top:-12.75pt;width:63pt;height:85.5pt;z-index:251660288" coordsize="8001,1085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Z9Hyv9AwAAqAkAAA4AAABkcnMvZTJvRG9jLnhtbKRW227jNhB9L9B/&#10;IPS+8f0SI/LCdTbBAu5usEmxjwFNURYRimRJ+tav7yEl2bHjdrvpg+UhOZzL0cwZ3XzclZJsuHVC&#10;qzTpXLUTwhXTmVCrNPnj6e7DOCHOU5VRqRVPkz13ycfpr7/cbM2Ed3WhZcYtgRHlJluTJoX3ZtJq&#10;OVbwkrorbbjCYa5tST2WdtXKLN3Ceilb3XZ72NpqmxmrGXcOu7fVYTKN9vOcM/81zx33RKYJYvPx&#10;aeNzGZ6t6Q2drCw1hWB1GPQdUZRUKDg9mLqlnpK1FW9MlYJZ7XTur5guWzrPBeMxB2TTaZ9lc2/1&#10;2sRcVpPtyhxgArRnOL3bLPuyubfm0TxYILE1K2ARVyGXXW7L8I8oyS5Ctj9AxneeMGyO2wgbwDIc&#10;ddrjwXhQY8oKAP/mGis+/fvFVuO2dRLM1qA83BEB9/8QeCyo4RFYNwECD5aILE36CVG0RJE+hex+&#10;0zvSD/URfEMpYET8DtvItNl32PxHqDrd3rg7qEqswavT6/UAUcTretAdADu4OGRNJ8Y6f891SYKQ&#10;JhYVHAuLbhbOV6qNSnDstBTZnZAyLkLX8Lm0ZENR79LHOGH8REsqsk2TYQjjRxaWqwsWYE+qcJPH&#10;/qrDCihVaETJ7yUPOlJ94znQjfVzIUbKGFeHOKN20MqR0c9crPWPUf3M5SoP3IietfKHy6VQ2lYo&#10;nUKbvTTA5JU+3uGrvIPod8tdXT1Lne1RPFZX9OMMuxN4uwvq/AO14BsUBDjUf8UjlxpvR9dSQgpt&#10;/7q0H/TRBDhNyBb8lSbuzzW1PCHys0J7XHf6/UB4cdEfjLpY2Ncny9cnal3ONUqmA7Y2LIpB38tG&#10;zK0uv4NqZ8Erjqhi8J0mvhHnvmJVUDXjs1lUAsUZ6hfq0bBgOsAbavdp951aUxe4R2d80U1D0slZ&#10;nVe64abSs7XXuYhNEACuUK2BBzlMb4xgE/xqnoT0hiV+PE9wy68DjNVMKv+TjZLal7X5UOUrlkIK&#10;v4/jCTmHoNTmQbDAFGFxJJxuQzg4DU4JNjLuGJCc67ViQj4v9Eo/f1pbTeaaep49D9tl+YyJ6jFw&#10;ud0H9miMVi6AsWALzV4cUXpeULXiM2dAIzVttU7V4/IkvqUUpmGUINdIIKizoXMBzGqg3Wq2LtHW&#10;1YS2XMZoXSGMQ1FNeLnkGajtcxabCPRk2TcEGGY0hsloEOd0Z9wZAw+4HQ3GPUjLNOkOO8N6vjhv&#10;uWdFbNlIFqxmx8NBzOyYTEg7EBRZbn/XGVieopxiTZ7NudEQHxYJeTvrRt3e9YVZ937yVjrgjDfY&#10;MOpho+bYmELFqlFEDrHe4+dAHBv1p0v43ni9jlrHD6zp3wAAAP//AwBQSwMECgAAAAAAAAAhAGQv&#10;kTjTPwAA0z8AABUAAABkcnMvbWVkaWEvaW1hZ2UxLmpwZWf/2P/gABBKRklGAAEBAQEsASwAAP/b&#10;AEMACAYGBwYFCAcHBwkJCAoMFA0MCwsMGRITDxQdGh8eHRocHCAkLicgIiwjHBwoNyksMDE0NDQf&#10;Jzk9ODI8LjM0Mv/bAEMBCQkJDAsMGA0NGDIhHCEyMjIyMjIyMjIyMjIyMjIyMjIyMjIyMjIyMjIy&#10;MjIyMjIyMjIyMjIyMjIyMjIyMjIyMv/AABEIARACx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f6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5Lx34wj8MaU&#10;UgdDqU4xAh52ju5Hp/M/jWr4Y12LxHoFtqMeAzDbKn9xx94f1+hFTzrm5epPMr2NiiiiqKCiio55&#10;kt4JJpDhI1LscZwAMmgCSiuM/wCFpeFf+fyb/wAB3/wo/wCFpeFf+fyb/wAB3/wqPaQ7k88e52dF&#10;cZ/wtLwr/wA/k3/gO/8AhR/wtLwr/wA/k3/gO/8AhR7SHcOePc7OiuOT4oeFGYA38ij+81u+B+Qr&#10;SsvGvhq/cLBrNruPQSN5ZP8A31ihTi9mHNHub9FICGAIIIPQilqygooooAKKKKACiiigAooooAKK&#10;KKACiiigAooooAKKKKACiuX1P4geHtI1GawvLqVLiE4dRCxAOM9QPeqn/C0vCv8Az+Tf+A7/AOFR&#10;7SC6k88e52dFNjdZI1dT8rAEfSnVZQUUUUAFFFFABRTWZY0Z3YKqjJYnAAridW+Knh7TZWhgaa+k&#10;XgmBRsz/ALxIz+GamUlHdicktzuKK8xHxmsMjOkXOO+JFrb0b4m6DrF5BZqLq3uJnCIssWQzE4Ay&#10;pP5nFSqsHomSqkX1OzooorQsKKKKACiiigAooooAKKKKACiiigAooooAKKKKACiiszXNf0/w7ZJd&#10;6lI0cLyCJSqFvmIJ6D2BpNpasG7GnRXGf8LS8K/8/k3/AIDv/hW5oPiTTPEkM0umTPIkLBXLIVwT&#10;9aSnFuyZKknszXoooqigooooAKKKKACiiigAooooAKKKKACiiigAooooAKKKKACiiigAooooAKKK&#10;KACiiigArmvF3jKy8KWYL4mvZAfJtweT/tN6L/PtWH4y+Jdto/mWOkNHdX/KvJ1SE/8Asx9ug7+l&#10;eL3d3cX91JdXczzTyHc8jnJJrmq11HSO5jOrbRE2q6rea1qMt/fTGWeQ8nsB2AHYCu6+Eeu/Y9Zm&#10;0iZgIrxd8ee0ijp+Iz+QrzmrGn3sum6jb3sBxLBIsi/UHNckJuMuYwjKzufU9FV7G8i1Cwt7yA5i&#10;njWRPoRmrFeodoVT1f8A5At9/wBe8n/oJq5VPV/+QLff9e8n/oJpPYT2PlyiitHw9ZQ6l4i06yuA&#10;xhnuEjfacHBODg15SV3Y4jOor3f/AIVP4Y/uXf8A3/8A/rUf8Kn8Mf3Lv/v/AP8A1q3+rTNPZSPC&#10;KK9xuPhH4dliKwyXsL9nEobB9wRXlPinwxd+FdV+x3DiWN13wzKMB1+nY+oqJ0ZQV2KUHHc0PB/j&#10;m/8ADN3HFJI8+ms2JIGOdo9U9D7dD+te/wBtcQ3dtFc28gkhlQOjr0ZSMg18q17d8I9Ue88MzWUj&#10;FjZzYQk9EbkD891bYao78rLpS15T0Giiiuw6AooooAKKKKACiiigAooooAKKKKACiiigAooooA+d&#10;fiD/AMj3qv8A10X/ANAWuarpfiD/AMj3qv8A10X/ANAWuaryqnxs4pbs+qLP/jxt/wDrmv8AKp6g&#10;s/8Ajxt/+ua/yqevVO1BRRRQAUUUUAeVfF/X54Ba6HBIUSVPPn2n74yQq/TIJ/KvJa7b4rszeN5A&#10;TwsEYH0xn+tcTXm1m3NnJUd5Mkhtp7jPkwySY67FLY/Kur+HOmyTePLFZonTyA8zKy4PCnHX3Ir2&#10;DwTYQWHg3SkhRV822SZyBgszgMSfXrj8K38AkHAyOlbww9rSuaRpbO4tFFFdZuFFFFABRRRQAUUU&#10;UAFFFFABRRRQAUUUUAFFFFABXnvxi/5FG0/6/wBP/RclehV578Yv+RRtP+v9P/RclZ1vgZFT4WeJ&#10;V7D8Gf8AkF6p/wBdk/8AQTXj1ew/Bn/kF6p/12T/ANBNceH/AIiMKXxHp1FFFegdQUUUUAFFFFAB&#10;RRRQAUUUUAFFFFABRRRQAUUUUAFFFFABRRRQAUUUUAFFFcx4r8bab4WgKSH7RfMMx2yHn6sf4RSc&#10;lFXYm0tWbuoalZ6VZPeX1wkFunV3P6D1PsK8Z8YfEy81nzLLSS9pYnhnziSUe/8AdHsPx9K5bX/E&#10;mp+JL37RqE5YD/VxLwkY9AP69aya4auIctI7HPOq3ogooornMgooooA90+FGqfbvCX2R3zJZSmPH&#10;+wfmX+ZH4V3deJ/CDUfs/iO5sWbC3UGQPVkOR+havbK9KhLmgjqpu8Qqnq//ACBb7/r3k/8AQTVy&#10;qer/APIFvv8Ar3k/9BNaPYt7Hy5W14P/AORy0b/r8j/9CFYtaGg38Wl6/YX86u0VvOkjhACxAOeM&#10;45ry4u0kcS3Pp+ivPf8AhcXh7/nz1P8A79R//F01/jHoIX93Y6kzejIgH/oZr0fbQ7nX7SPc9Ery&#10;n40PF5ejpkGYGU+4X5f6/wAqmuvjNZqh+yaRO74482UKAfwzXmWva9feI9Ue/v3BkYbVReFjXsqj&#10;0rGtWi48qM6lRNWRm1658F0YWusSEnazxKPTIDZ/mK8jALEADJPAAr6H8A6BJ4e8KwQXCbbqdjPM&#10;p6qx6L+AA/HNZYaLc7kUleVzqKjmmit4XmnkSOJAWd3YAKB3JqSvF/il4te+1BtCs5CLS2b/AEgq&#10;f9ZIOx9l/nn0FddSahG7OicuVXNHxJ8XNkj23h+BXA4+1TA4Puq/1P5VwN74w8Rag7NcazefN1WO&#10;Qxr/AN8rgVi10vhzwLrXiaPz7WNIbXOPtE5KqT3xgEn8sVwudSo7HM5SkzKTX9ZjcOmr36sOhFy4&#10;P866LR/id4i0yRRPcC/gHVLgZP4MOc/XNaV38HtahgZ7e9s7hwM+XlkJ+hIx+eK4K9sbrTbyS0vI&#10;HguIzhkcYI/z60P2lPV6C96J9DeF/GWm+Krcm2YxXSDMttIfmX3HqPf88V0VfLGn6hdaXfRXtlM0&#10;VxE25GX/ADyPavo3wt4gh8S6DBqEYCyH5JowfuOOo/kR7EV10a3Po9zenU5tGbVZuta5YeH9Pa91&#10;Cby4hwoHLO391R3NaDusaM7sFVRkknAAr5y8ZeJpvE2vS3JdvskZKW0fZUz1x6nqf/rVVWr7NeZU&#10;58qNzXPitreoSMmm7dPt+g2gNIR7sen4AVys3iPW533y6xfu3vcP/jWfFFJPMkMSM8jsFRFGSxPQ&#10;CvStJ+Dt7c2qzanqKWkjDPkxx+YV+pyBn6Z+tcS9pUehzrmmcPB4m161bdDrN+h7j7QxB+ozXY+H&#10;/i1qdnKkWsot7bk4MiqFkUevHB/zzUPiT4V3+jWMl9Y3S30MSlpE2bHUDqQMkED/ACK4ChupTeoX&#10;lBn1Lp+o2mq2MV7ZTLNbyjKuv9fQ+1Wq8Q+FXiR9O1z+yJ5D9kveEBPCS9j+PT64r2+u6lPnjc6I&#10;S5lc+dfiD/yPeq/9dF/9AWuarpfiD/yPeq/9dF/9AWuarzqnxs5Zbs9m8T/EuHRII9O0pEuL5Y1E&#10;kjcxxHHTj7ze3QfpXmd/4v8AEOoyl7jV7vk52xyGNR/wFcCpfDHg/U/FU7izCx28ZxJcSnCqfQdy&#10;fb88V3LfBceQduuEy44zbfLn/vqtn7Wrqti/fnqeeW3ijXrOTfBrF8p9DOxB+oJwa9H8HfFKS7u4&#10;9P18Rq0h2x3aDaN3YOOgz6jH9a8013Q77w7qj2F+gWVQGVlOVdT0YH0rOrONScGSpSiz6vryj4ie&#10;Mtf0LxOLPTb/AMiD7Oj7PJjbkk5OWUntXaeBdVfV/B2n3MrbplQxSE9SUO3J9yAD+Ncz45+H2reJ&#10;vEIv7K4so4vJWPEzsGyCfRT6121XKULwOid3G8TybVdXvtbvje6jP51wyhS+xV4HThQBVKtPxBoN&#10;14b1VtOvJIZJlVXLQklcH6gVmV57vfU5Xe+p01r8QvFFlaQWtvqmyCCNY41+zxHaoGAMlc9BXqXw&#10;01/U/EGj3k+qXPnyx3GxW8tUwNoOPlA9a4Cw+FOu6jp1rfQ3enLFcxJMgeRwwDAEZwnXmvSPAHhe&#10;+8K6XdWt9LbyPLN5imBmIxtA5yB6V1UVU5ve2N6anfU66vPPFPxTstKlez0iNL26XIaUn90h/D73&#10;4YHvUXxT8WvptouiWMpW5uV3Tup5SPpj6tz+A968Yqq1dxfLEKlS2iOh1Dx34m1Jy0urXESnolu3&#10;lAD0+XGfxrNGu6wCCNVvgf8Ar4f/ABqz4f8AC+q+JbhotOt9ypjzJXO1E+p/oMmuvb4N6uIsrqVk&#10;ZMfdO8DP1x/SudRqT1RklKWpz+mfELxNpkikalJcoOsd1+8B/E8/ka9U8JfEXT/EjrZ3Ciz1A9I2&#10;bKyf7p9fY/rXims6FqWgXn2XUrZoZCMqequPUEcGqCO0bq6MVdSCrKcEH1FONacHZjjOUWfV1FcZ&#10;8O/FreJNHaC7cHULTCyn/novZ/6H3+tdnXfGSkro6k01dHifirx74m03xTqNnaan5dvDMVjTyIzg&#10;fUrmq+g/ELxReeItMtbnVN8E13FHIv2eIZUuARkLkcGsPxx/yO+r/wDXw1YCsyMGUkMDkEcEGvPl&#10;UkpPU5XOV9z0nxt8Sry5vpLDQrgwWkRKtcRnDynvg9l9Mda4ePxDrcUokTV78ODnP2l/8aTR9B1P&#10;XrkwaZaPO6jLEYCqPcngVoar4H8RaNbm4u9NfyQMtJEwkCj32k4ok6k/eE3KWp6r8Mtc1rXdLu5t&#10;UmWaKGQRxSlAGY4ywJHBxle3eut1TVLPRdPlvr6YRQRjknqT2AHc1n+DtI/sPwrYWTLiUR+ZL/vt&#10;yfyzj8K8i+JfiSTWfEcllE5+xWLGJVB4Zxwzfnx9B711ubp01fc3cuSGu5Y8QfFXWNRlePSz/Z9r&#10;nAIAMrD3Pb8PzNcnJ4g1qVy8mr37MepNy/8AjWdXa+F/hrqfiG2S9nlWxs3GY3dNzyD1C5HHuT+d&#10;cidSozC8pMo6R8QPEekSqV1CS6iHWK6JkBH1PI/A10XjXxlYeK/A9t5X7m9jvUM1sxyQNknIPdf8&#10;mrGofBq4jtmfT9WWaYDIjmi2Bv8AgQJx+VeaXlncafeS2l3C0M8TbXRhyDVSdSC5ZbMp88VZkNew&#10;/Bn/AJBeqf8AXZP/AEE149XsPwZ/5Beqf9dk/wDQTRh/4iCl8R6dRRRXoHUFFFFABRRRQAUUUUAF&#10;FFFABRRRQAUUUUAFFFFABRRRQAUUUUAFFFeXfET4gG1abRNHkInGUubhf4PVV9/U9vr0ic1BXZMp&#10;KKuy344+JMelb9N0V0lvukk4wywn0Hq36CvGZ55bqd555Xllc7md2yWPqTUdLXn1Kjm7s5ZScnqF&#10;FFFZkhRWv4b8OXvibVVsrQbVHzSysPljX1P9B3r1XWF8O/Djw8sdvZQXGoygiIzIGeRu7Meyj0H0&#10;960hSclzPRFRhdX6HidFPuJ5Lm4knlIMkjFmIAAyT6DpTKzJNvwdff2d4w0u53bVFwqMc/wt8p/Q&#10;19KV8oxyNFKkinDKwYH3FfVNtOtzaxTr0kQMOc9RXZhXo0b0XuiWqer/APIFvv8Ar3k/9BNXKp6v&#10;/wAgW+/695P/AEE11PY2ex8uUUVr+FYYrjxZpUM8aSxSXUaujqGVgWHBB6ivKSu7HEjIor6Xfwn4&#10;dkQo2haaAf7tsin8wM15/wCN/hlbwWMup6DGyGIbpbTJYFe5XPOR1x+Xod5YaUVdGkqTSueUVu6R&#10;4M1/W0SSy06QwP0mkwiY9cnr+Gawq3/C3i7UfC16Ht3Mlqx/fWzH5XHqPQ+/86xhy397YhWvqeo+&#10;EPhna6FPHf6lIl3fJzGqj93EfUZ5J9zj6d67+qGj6vaa7pcOoWMm+GUdD1U91I7EVfr04RjFe6dc&#10;UktCjrF+NL0a9vyAfs8DyAHuQMgfnXzBLK88zyysXkdizMepJ6mvof4glh4E1bZnPlr0Hbcuf0r5&#10;2rkxT1SMaz1sbPhTRf8AhIPEtlpzZEUj7pSOyKMt+gx+NfSUEEVtBHBBGscUahURBgKB2ArxH4Qo&#10;jeMZi+NyWblPruQfyJr3KtMNFctyqK0uFef/ABW8PxX/AIeOrRoBdWRGWA5aMnBB+hOfz9a9ArH8&#10;Vor+ENZDDI+wzH8QhIraok4tM0krpnzRXpXwd1NotZvdMZv3c8PmqD/fU44+oY/lXmtdh8LyR48s&#10;gCQDHKD/AN8GvPou00csHaSPV/iHftp/gfUXQ4eVRAv/AAMgH/x3NfPFe5fFwkeDUAJwbtAffhq8&#10;NrTEv3y6z947/wCEemJeeJ5ryVQws4dyZ7OxwD+W6vcK8m+CuN2t9M4gx9P3les10Ydfu0a0l7oh&#10;AIIIyDXnK/B7SWvJZZr+6MTyMyRRKqbVJyFyc5x07V6PRWsoRluinFPc5XTfh34a0ueKeGxaSeJg&#10;6SyysSCDkHGcfpXVUUU1FR2Q0ktj51+IP/I96r/10X/0Ba5qul+IP/I96r/10X/0Ba5qvLqfGzjl&#10;uz6R8GaZHpPhHTbdFAZoVlkOOS7Dcc/nj8K3qr2ChNOtkUYURKAPwFWK9SKsrHYlZHk3xogXfo9w&#10;ANxEqMe5A2kfzP515TXrnxo/49dH/wB+X+S15HXn4j+IzlqfEz3P4RsW8GMCeFu5APyU/wBa7yuC&#10;+EX/ACJsn/X4/wD6Ctd7XbS+BHRD4UeC/FX/AJHib/rjH/KuKrtfir/yPE3/AFxj/lXFVwVfjZzT&#10;+Jn0z4X/AORR0X/rwg/9FrWtWT4X/wCRR0X/AK8IP/Ra1o3BdbeUx53hCVwM844r0Y/CjrWx81+J&#10;9UbWfE2oXzMSskzBM9kHCj8gKzrW3kvLuG2hGZZnWNB6knAqKtzwYqP400cOcD7Uh/EHI/WvMXvS&#10;16nHuz6C0PR7bQdIt9OtVASJRuYDBdu7H3JrRoor1UraI7UrGB4x8PxeIvDlzamMG4RTJbtjkOBw&#10;B9en418319X18sagoTUrpVGAJnA/M1x4qK0Zz1lqmdD8OtTfTPGthhsR3LfZ5B6hun/j22voavmD&#10;QWKeItMZSQwu4iCO3zivp+qwr91oqi9GfN/jj/kd9X/6+GrArf8AHH/I76v/ANfDVgVyT+JmD3Po&#10;jwBo8ej+D7FVUCW5QXErdyWGR+QwPwrp6r2Mfk2FtFgjZEq4PUYAFWK9SKskjsSsrFXUrr7DpV5d&#10;8fuIHl5/2VJ/pXy27tI7O5JZjkk9zX0p4uLr4O1koMn7HKOmeCpz+ma+aq48U9UjCtujZ8J6Sut+&#10;KdP09xmKSXMg9UUFmH5A19KKqxoqIoVVGAoGABXgnwt2f8J3a7uvlSbfrtP9M177WmGXu3KorS4V&#10;5L8ZNIRTYaxGgDOTbysB97jK59+G/T0r1quB+LwB8HRZAOLxCPb5WrSsrwZdRXizw6vYfgz/AMgv&#10;VP8Arsn/AKCa8er2H4M/8gvVP+uyf+gmuTD/AMRGFL4j06iiivQOoKKKKACiiigAooooAKKKKACi&#10;iigAooooAKKKKACiiigAoopCcDJ6UAcb8RPFp8OaQLe1cDULsFYyDzGvd/6D3+leBklmLMSSeSTW&#10;34v1t9f8TXl6WzEHMcI9I14H59fxrErza1Tnl5HJOXMwooorIgKnsbK41G+hs7WMyTzOERR3JqCv&#10;YfhT4XFpZN4gvExNOCtuG/hj7t+P8vrWlOHPKxUY8zsdd4c8PQ+E/D32a1i8+5275WXAM0mOmT0H&#10;YelcjqHw3v8AXrybVvEGtxQSvz5cSbkiXsoYkcD6Vu614p1llaLw5oN1dt0F1NGUj+qg4LfXgfWv&#10;ONY0L4ga3IZNStLycZyE3rsH0UHArqqONrJXNpNWslcra94U0PS4ZGs/FdpczIM+SUOW9gylhn61&#10;yNa134W16xjaS50i8jjXlnMJKj8RWTXHPfaxg/QK+j/BFx9q8GaXNt25iIxnPRiP6V84V9E/D3/k&#10;Q9K/65t/6G1b4X4maUfiOmqnq/8AyBb7/r3k/wDQTVyqer/8gW+/695P/QTXa9joex8uVteD/wDk&#10;ctG/6/I//QhWLW14P/5HLRv+vyP/ANCFeXD4kca3PpWiiivVO08K+JfhH+w9U/tKzjxp92xyFHEU&#10;nUr7A9R+I7VwtfUOsaVba3pNxp12uYZl2k91PZh7g8182a1pFzoerXGnXa4lhbGezDsw9iK4MRT5&#10;XdbM5akLO6Ol+HXiw+HtZFrcyY067YLJk8Rt2f8Aofb6V75XyhXufwx8U/21o39m3Mmb6yUDJPMk&#10;XQH6jofw9avDVPsMulP7LOm8TWR1HwvqdoqlnktnCAd2AyP1Ar5mr6vr548feGpPDviOUImLK5Yy&#10;27AcAE8r+B/TFPFR0UgrLqN8AatHo/jKymmYLDKTBIxOAAwwCfbOK+ia+UK9J8LfFaXTrWOy1qCS&#10;6ijG1LiIjzAOwIPDfXI/GooVVH3ZE0ppaM9mrj/iXq0em+DbqIsPOvMQRr65+8fyB/MVm3Xxf0KK&#10;AtbWt7PLjKoVCDPoTk4/AGvKvEniW/8AE+pfa71gFUbYoU+7GvoPf1PetateKjaO5c6itZGPXoPw&#10;gsGuPFFxeFf3drbnn0ZjgfoG/KvP0RpHVEUs7EBVUZJPoK+hPAPho+GvDqRzqBeXB82f/ZOOF/Af&#10;qTWGHhzTv2M6cbyIPidZm78DXjKMtA6SgfRgD+hNeA19UXlpFf2U9pOu6GeNo3HqCMGvmbW9IudC&#10;1e4066XEkLYDdnXsw9iOavFR1Uiqy1udl8IdRS28TXFlI2PtcB2e7Kc4/Ld+Ve3V8q2t1PZXcV1b&#10;SNHPEwdHU8givXNG+MFi9siaxZzRXAGGktwGRvfBII+nNOhVio8sh0ppKzPTq8t1f4szaZ4hvbOP&#10;ToLm1glMasJCrNjg84I657VH4h+LsEllJb6FbzrO4K/aJgFCe6gE5P1xXkxJYkk5J5JNOtX6QYVK&#10;n8p7NafGPSpSBdabeQk/88ysgz+Yr0gHIBwRnsa+e/h7oD674qtyyZtbQieYkccH5V/E4/DNfQta&#10;UJSkryLpybV2fOvxB/5HvVf+ui/+gLXNV0vxB/5HvVf+ui/+gLXNVw1PjZzS3Z9UWf8Ax42//XNf&#10;5VPUFn/x42//AFzX+VT16p2o8s+NH/Hro/8Avy/yWvI69c+NH/Hro/8Avy/yWvI687EfxGclX4me&#10;5fCL/kTZP+vx/wD0Fa72uC+EX/Imyf8AX4//AKCtd7XbS+BHRT+FHgvxV/5Hib/rjH/KuKrtfir/&#10;AMjxN/1xj/lXFVwVfjZzT+Jn0z4X/wCRR0X/AK8IP/Ra1rVk+F/+RR0X/rwg/wDRa1rV6Udkda2P&#10;lvVbJtO1e8snGGgmeP8AIkUml3raZq1nfKMm3mSXHrtIOK7/AOLPhp7XU1123TNvc4SfA+5IBgE+&#10;xAH4g+tebV5k4uErHJJcrsfVVtcxXlrFcwOHhlQOjDoQRkGpa8F8HfES88NQixuYjd6eCSqbsPHn&#10;rtPp7fyru2+L3h0Q71hv2ftH5Sg/nuxXdGvBq7Z0Rqxa1Ov1vVItF0W71GYjbBGWAP8AE38I/E4H&#10;418wMxZizHJJyTXU+MPHF94rlWIp9msIzlLdWzk/3mPc/wAv1rlq5a9RTemxjUnzPQ6DwNYNqHjX&#10;SolXIScTN6AJ839K+j682+FPheTTrKTW7uMpPdJsgVhgrFnOf+BED8B716TXTh4csNeprSjaJ83+&#10;OP8Akd9X/wCvhqwK3/HH/I76v/18NWBXDP4mc73Pq+iiivVO0paxatfaJf2ijLT20kQHuykf1r5d&#10;IIODX1fXzv4+8PvoHii4VUItbljNAccYJ5X8Dx+XrXJio6KRhWWzK/gjUU0rxlpl1I22PzfLck8A&#10;OCuT9M5/CvpCvlCvUPCnxWWysorHXYpZREoVLmLDMQOm4Hr9R/8AXqcPVUfdZNKaWjPX68u+Mmpo&#10;tjp+lKw8x5DcOvcKAVH5kt+VX9S+LmhwWzGwhubq4I+VWTYoPuTz+Qrx/WNXvNc1ObUL6TfPKeww&#10;FHYAegq69aPLyxLqVFayKVew/Bn/AJBeqf8AXZP/AEE149XsPwZ/5Beqf9dk/wDQTWOH/iIzpfEe&#10;nUUUV6B1BRRRQAUUUUAFFFFABRRRQAUUUUAFFFFABRRRQAUUUUAFYni++bTvCOqXSHDrAQp9C3yj&#10;+dbdc18QEaTwLqyopJ8oHA9AwJ/Spn8LFLZnzrRRRXlHEFFFFAG34T0B/EniK2sACIc752H8MY6/&#10;n0+pr6RiijghSGJAkcahVUdABwBXB/CnQBpvh5tTlTFxfncuRyIx938+T+Vd5IheNlDsmRjcvUfS&#10;vQoQ5Y37nTSjZXMbxD4s0nwzBuv7j98RlLeP5pG/DsPc4FeUa78Vda1Fmj08Lp9ueBs+aQj3Y9Pw&#10;Ar02fwB4auneS509ppnOXlknkLsfUndXJ698NfC1ujGLWhpkuMhbiZWX8iQf1pVVVe2wpqbPK7nU&#10;r69cvdXlxOx6mSQtn86rVc1SwXTb1rdby2u1AyJrZ9yEf41Trhd76nOFfR3ga3a18FaXE5BYRE5H&#10;Tlif6187Wtu93eQW0Yy80ixqPcnFfUsEKW1vHBGMJGoUfQV1YVatm1FatktU9X/5At9/17yf+gmr&#10;lFdh0HyhW14P/wCRy0b/AK/I/wD0IV9K0VyLC2d7mCo+YUUUV1m4VwnxL8Kf25pH9o2keb+zUnCj&#10;mSPqV+o6j8R3ru6KmUVJWYpK6sz5QrR0HWbjQNZt9Rtj88TfMueHXup+or6eormWFs7qRj7HzKmm&#10;6hb6rptvf2r7oJ0Dqf6H3HSoNc0Kw8Q6a9jfxb425VhwyN/eU9jWlRXVa6sza2lmeAeIvhvrehyP&#10;Jbwtf2YyRLAuWA/2l6j8Mj3rjyCrFWBBHBB7V9X1Su9J02/bdeafaXLes0Kuf1Fc0sKn8LMnR7Hy&#10;7V3TNG1LWbgQadZzXDk4OxeF+p6D8a+iovCnh6FiyaJp4JOcm2Q4+mRxWrFFHBGI4o1jQdFUYA/C&#10;pWF7slUe7OD8E/DiHQZE1HVClxqA5RBykJ9R6t79u3rXf0UV1RioqyN4xUVZBXMeMfBlp4rsxkiC&#10;/iGIbjGeP7req/y/MHp6KcoqSswaTVmfM2t+GNX8PTGPULN0TOFmUbo2+jDj8OtZNfVrKGUqwBBG&#10;CD3rLn8L6BckmXRdPZiclvsyAn8cZrllhezMXR7M+Zq6Dw/4L1rxFKv2W1aO2J+a5mBVAPY/xfQV&#10;75b+HdFtGDW+kWETDGGS3QH88Vp0Rwv8zBUe7Mbw14bs/DGlLZWgLMTulmYfNI3qfb0HatmiiupJ&#10;JWRslbRHzr8Qf+R71X/rov8A6Atc1X1fRXNLDXbdzJ0bu9yCz/48bf8A65r/ACqeiiuo2PLPjR/x&#10;66P/AL8v8lryOvq+iueph+eXNcylS5ne5wXwi/5E2T/r8f8A9BWu9ooraMeWKRpFWVjwX4q/8jxN&#10;/wBcY/5VxVfV9Fc88NzSbuZOjd3uZPhf/kUdF/68IP8A0Wta1FFdKVlY2RBd2lvf2ktrdQrNBKu1&#10;42HBFeM+J/hXqGnSPcaKGvbTr5X/AC1T2x/F+HPtXttFRUpxmtSZQUtz5TmgmtpminieKRThkdSr&#10;D6g0yvqe6sLO+Tbd2kFwvpNGHH6is4eEvDokMn9hadk8Y+zJj8sYrneFfRmPsX3Pm+0s7q/nWC0t&#10;5Z5W6JEhYn8BXqPg74WOk0d/4iVcKQ0dmCDk/wC2emPYfj6V6lbWltZx7LW3igT+7EgUfpU1aQw0&#10;Yu71KjSS3EACgAAADoBS0UV0Gx83+OP+R31f/r4asCvq+iuSWFu27mDo36hRRRXWbhWL4m8N2fij&#10;Smsrv5HHzQzKMtG3qPUeo7/rW1RSaTVmJq+jPmvxD4T1bw1cMl7bsYc/JcIMxuPr2PseaxK+rWRZ&#10;EKOoZSMEEZBFZUvhXw/NIJJNE09mBzn7MnP145/GuWWF191mLo9mfOFhp15qdyttY20txM3RI1JP&#10;1PoK72++H48O+ANT1LUikmpMsQRF5WAGVM4PdscZ/CvYrWytbGLyrS2ht4/7sMYQfkKnqo4ZJa7j&#10;VFLc+UK9h+DP/IL1T/rsn/oJr06inTockua440uV3uFFFFdBqFFFFABRRRQAUUUUAFFFFABRRRQA&#10;UUUUAFFFFABRRRQAVXvbSO/sZ7SYZjmjZG4zwRirFFAHyxqNjNpmo3FjcLtmgkMbD6Hr9Kr17h8Q&#10;fAR8QD+09NCrqKLh4zwJlHTn+8K8TubWezuHt7mF4ZkOGSRSCD9K8yrTcH5HHOLiyOr+iaY+sa3Z&#10;6cmQbiVUJHYZ5P4DJqhWn4e1ybw7rMWpQQxTSRhgEkzjkY7fWoja6uSt9T6Yghjt4I4IlCxxqERR&#10;2AGAK5PxR8Q9J8Ol7eM/bb4ceTE3CH/abt9OTXmeufE3XtYgNvG0djCwwwt8hmHuxOfyxXGck5Nd&#10;dTE9IG8qvSJ0+tfEHxDrTMr3jWsB/wCWNtlBj3PU/ia5hmLsWYksepPJoorklJy3Zi23uFFFFIR2&#10;Xwx0c6p4wgnYHybIee5/2hwo/M5/A177XIfDvw23h/w4rXCbb27IlmBHKjHyqfoP1Jrr69KjDlhq&#10;dVONohTXdY0Z3YKijLMxwAPWnVk+KP8AkUda/wCvCf8A9FtWjdlctlr+19N/6CFp/wB/l/xp0epW&#10;MzhIr22dj0VZVJ/nXzr4V8Mz+KtUlsbe4jgaOEzFpASCAyjHH+9XUXfwe1qGBnt7yzuHUZ8vLIW9&#10;hkY/MiueNacldRMlUk9Uj2yivE/AfjHUNE1uPQ9Vkka1eXyNsxO63fOBjPQZ4I/H6+2VtTqKaujS&#10;ElJDJJI4YzJK6oi8lmOAPxqOC8tbosLe5hmK9fLcNj8qo+JNObV/Dt9YLMkJnj2iR/uryOtc34A8&#10;Hy+F7i+kk1C2uvPRFAhz8uCev50NvmStoDbvY7miimsyopZiAoGST0FWUOoqgNc0lpPLGqWRfONo&#10;uEz+Wavg5FFwuFFFcf8AEPxJd+HfD6zadLEt1LOsJLAMUUqxyB6/KOvrUykoq7E3ZXOworhPhdqL&#10;3fhqaW9uzLcy3jktLJlm+VfWu7ojLmVwi7q4UVHJPFDjzJUTPTcwGain1CytfL+0XlvD5n3PMlVd&#10;30yeaodyzUc08NvH5k8qRJnG52Cj8zTwQQCDkGue8a6E/iLw81gl1FbEyq/mS/d47UpNpXQm7LQ3&#10;ILmC6UtbzxzKDgmNwwB/Cpq5PwF4ak8M6XdW0l5BdGWbzN0PQfKBj9K6ylFtq7BNtahRSEgAknAF&#10;Ul1nS3m8ldSszLnGwTqW/LNUO5eooooAKK84+J/i3UNGS1stLuEiNwr+bKnLrggYB7dT710fga5S&#10;XwdpYecPM0WWBfLE5Oc96hVE5OJKmnLlOkoooqygooprMqKWYgKBkk9BQApIUEkgAdSazG8SaEkn&#10;ltrWnK+cbTdID+Wa8b8TeKNV8b68NL0rzfsbOY4LeM483/bf8s88Afia0k+DeqG13Nqdotxj/V7W&#10;K/8AfX/1q5/bSb9xXMvaN/Cj2OORJY1kjdXRhkMpyD+NPr580fWdZ+H/AIja0uvMWJJALm1LZV1P&#10;8S9s45Br6AilSeFJYmDRuoZWHQg8g1pTqc/qVCfMPooqOaeG2jMk8qRRjqzsFA/E1oWSUVVttSsL&#10;1itre207DqIpVbH5GrVABRRUT3MEbbZJo0b0ZgDQBLRQDkVEtzAz7FmjL9NoYZoAloopryJEu6R1&#10;RfVjgUAOoqMTwmJpRKnlryz7hgfU1DbajY3rslre287L1EUqsR+RouFy1RRRQAUVHLNFbxmSaVI0&#10;HVnYAD8TUFtqdheuUtb62nYdRFKrH9DQFy3RRRQBW/tCyE/kG8t/N3bfL80bs+mM9as15lL8Ppn8&#10;dDWv7Wswv9oLc+TzvwHDbfr2r02oi273RMW3uMlljgjMksixxr1ZzgD8TTILu2ut32e4hm243eW4&#10;bH1xXPfET/kQtV/3E/8AQ1rjvgr/AMxz/th/7UpOpaah3E5e8onrFFFFaFhRRRQAUUUUAFFFFABR&#10;RRQAUUUUAFFFFABRRRQAUUUUAFFFc7rnjbQvD05t767P2kAEwxoWYA9PYfiaTaWrE2ludFWdquh6&#10;VrMW3UrGC4CjhnX5lHs3UV5vqfxlPzLpWl49JLl//ZV/xrhNZ8X67rpZb6/kMR/5Yx/In5Dr+NYT&#10;xEFpuZyqx9To/F2meBNKDx6fcXc952itpw0af7zEH8gSa4HG5sKDyeB3rQ0jQtT1258jTbOSds/M&#10;wGFX6seBXsHg74aW2hSx6hqbrdX68og/1cR9Rnqff/8AXXOoOq7pWRioub0R4nc209ncPb3MMkMy&#10;HDRyKVYfUGo6+hfFfgPTfFP79y1tfKu0XEYzuHYMO/8AP3rzW9+EviO3c/Zza3S9iku0/k2KJ0Jx&#10;emo5U5I4Siuw/wCFX+K/+gfH/wCBCf41Pa/CjxNO+JY7W2XP3pJgf/Qc1Hsp9ieSXY4ivTPhx4De&#10;7mh1zVIsWqHfbQuOZD2Y/wCyO3r9OvSeHPhXpekyJc6jIdQuVOQrLtiU/wC73/Hj2rvgMDAropYe&#10;zvI1hS6yFooorrNwrJ8Uf8ijrX/XhP8A+i2rWrJ8Uf8AIo61/wBeE/8A6LalLZiex5P8Hf8Akbrv&#10;/rwf/wBGR17dXiPwd/5G67/68H/9GR17YzKilmICgZJPQVjhv4ZFL4TwL4nQrbePLt4vlMiRyHHG&#10;G2gZ/TNe72MzXOn207DDSxK5+pANeBeLroeKfH866efNWWVLeEryGwAuR7ZyfpX0DBEtvbxwp92N&#10;Qi/QDFTR1nJrYmn8TMHx5/yI+rf9cf6iuD+DH/H9q/8A1yi/m1d548/5EfVv+uP9RXB/Bj/j+1f/&#10;AK5RfzanP+NEJfxEevV4r8Vdau7jxKujtO8NjAiEqM4ZmGSxA64zj8DXtVcF448PeHPEFzGbjWbW&#10;w1RAIlJlUlueFZCQTyf1q6ybhZFVE3HQ5qP4aaLqeltJoniJby8CblXK7WPoQOV/HpXS/DrR/E+h&#10;LNaauqiwK7okMwdo3z0GCcAjP4j61wmofCzxNpxMlqsN2q8hreTDD8Gxz9M1rfDTxhqsuvxaJfXE&#10;lzBOrCMynLRsqlup5xgEYPtWEGozV1ZmcbKSurHsVeOfFjw29vdt4iNyrJcyxwCHZypCHnOf9j9a&#10;9jrz34xf8ijaf9f6f+i5K3rpODua1FeJyXw+8ES6u1nry3yRpaXqkwmMktsKt1z3r2+uC+EX/Imy&#10;f9fj/wDoK13tFGKUE11FTSUTyH4z/wDH9pH/AFyl/mtYmj+B9d8Y6WmqG7gSNEEFusxPzLGAoAwO&#10;Bxj65rb+M/8Ax/aR/wBcpf5rXdeAVCeBtJA6eST+bE1jyKdWSZHKpTaZraPYDS9GsrEf8u8CRk+p&#10;AwT+dcr8WP8AkSX/AOviP+tdxXD/ABY/5El/+viP+tb1NIM0n8LM/wCDf/Iv6h/19f8Asor0ivN/&#10;g3/yL+of9fX/ALKK9IpUf4aCn8KPFviN4lv9X8SHw7YSOLeN1gMaHHnSnHB9gTjHtUl/8ILu00SS&#10;6i1JZ7yOMu1usJw2Bkqpzkn0459qw7h10/4tPLdkIiav5jMeymTIP5EGvfpZUgheWVgsaKWZj0AH&#10;JNYwgqjk5GcYqbbZ578MLnxBFDNpur2V6lqib7aa4iZdvPKZPbnI+hr0Wud0TxvoXiC6FpYXTtcl&#10;S3lPCynA6nOMfrXRV0U0lGydzWFraM8B+I3hx9D197p7lZRqM01wqhcbAWzj3+9XVfDjwRLbTad4&#10;lN8jRvEx8jyzkbgV65qr8Z/+P7SP+uUv81rvPAf/ACI+k/8AXH+prnhCPtn5GUYr2jOiooorrNwr&#10;D8ZXL2ng7V5Y+G+zOoPpuGM/rW5WZ4g09tV8O6hYoMvPbuqf72Pl/XFKWzsJ7HlHwdto5PEd5cMA&#10;WitsJx03MOfyGPxr2qvBfhnrMOh+LGivn8mK5jMBZ+Aj5BGfTkEfjXvQORWOGa5DOl8JUl0vT57s&#10;Xc1jbSXIAUTPErMAOgBIz3NWwMCvLvEfxSn0zxPJZ6bDbXlnEAj5zlpP4trA/QdDyK9MtpJJrWGW&#10;aLyZXRWePOdhI5Ge+K0jOMm0i4yTehBquow6RpV1qE/+qt4y5A746Ae5PH414bY2uufE3xFKZ7rZ&#10;HGN7scmOBSeAq+v88HJr1b4iQyT+A9VSIEsERzj0V1J/QGuN+DFzCsmr2pYCdxFIo7so3A/kSPzr&#10;Kr71RQexnPWSi9jH8T/Dq+8KWQ1ew1B544WG9lUxyRZOAwwTxnH513fw28WTeI9Kltr5999ZkBn6&#10;GRD0J9+CD+HrWn49uIbbwRqhmZQHh8tAe7McDH8/wrz/AODUErazqVwAfKS3VGPbcWyP/QTU2UKq&#10;UdmK3LNJHsleC/FX/keJv+uMf8q96rwX4q/8jxN/1xj/AJVWJ+Aqt8J7nZ/8eNv/ANc1/lXgvhD/&#10;AJKfa/8AX3L/ACaveLKRDptvIGGwwq27tjA5rwXwXIs3xKspU+69zIw+hDUq28fUVTeJ9B1w/wAW&#10;P+RJf/r4j/rXcVw/xY/5El/+viP+tbVfgZc/hZ554O8O6p4vspNNF+bXSbWTzHwud0jDjjIycL3P&#10;H41n+J/D954H1+GOG9ZyVE0FxGCjDkj8CCK9C+DYH9gagcc/av8A2UVifGX/AJDWm/8AXu3/AKFX&#10;I4L2Sl1MXFclz1PQr9tU0DT79xh7i3SRwOgYgZ/XNXZ5o7a3knlO2ONC7H0AGTWN4M/5EvR/+vVP&#10;5Va8RRPP4Z1WKIZkks5lUe5QgV2Jvlubp+7c8U83V/iZ4t+zmcxwks6oxJS3jHfA6nkD3Jq94k+G&#10;upeHYre90q5nv28wKVghIlQ84ICk8cfhxS/CC4ii8V3ETsA81oyx57kMpI/IE/hXr+s61ZaBpzX1&#10;/IUgVlXKrkkk44H6/hXLTpxnByluYxipRuzO8GX2q33h2I61azQX0RMbmZCpkA6Nj6HH1Broay9E&#10;8Q6Z4igkm0y4MyRkK+Y2XaSM45A/StSuqO2jubx2PAJ/+SwD/sNJ/wCjRXv9eAT/APJYB/2Gk/8A&#10;Ror3+saG8vUzpdTmPiJ/yIWq/wC4n/oa1x3wV/5jn/bD/wBqV2PxE/5ELVf9xP8A0Na474K/8xz/&#10;ALYf+1KJfxog/wCIj1iiiiug1CiiigAooooAKKKKACiiigAooooAKKKKACiiigAooooAK8t+IPgP&#10;Vdb8QLqOlQLKJYlE26VVww4GMn0xXqVFROCmrMmUVJWZ41p/wd1KYBr/AFGC2GfuxqZD/QV1+lfC&#10;3w5pxDzxS30g7zt8uf8AdGB+ea7aipjRhHoJU4oit7aC0gWG2hjhiX7qRqFUfgKloorUsKKKKACi&#10;iigAooooAKKKKACs/XbWW+8PanaQKGmntJYo1JxlmQgDP1NaFFJq+gHgtt8OvGlnIZLWAwORtLRX&#10;aqSPTIarD+AfHV4PJuXdoz1869DL+WTXuVFY/V4+Zl7GJwvgv4dQ+GrgahezJc6gBhNgOyLPXGeS&#10;ffj6V3VFFaxioqyNFFJWRjeK7C51TwtqFjaIHuJotqKWAycjua5P4aeFNX8OXWoPqdusSzIgQiRW&#10;yQTnofevRaKTgnJS7CcU3cK858d/DqXXb06rpLxpeMAJopDgSYGAQexxxzx/X0ainOCmrMcoqSsz&#10;x9V+Kq24sAs2ANnmbod2P9/Ofxzmt3wD8PpvD92dV1SSNr3aViiQ5EeepJ7nHHH616HRUKkk7t3I&#10;VNJ3YVzPjrw7N4m8NtZ2zKLmOVZog5wGIBGCe3BNdNRWkkpKzLaurHifh7w1490u8htoIbm2sxcL&#10;JMi3KqhAIz0bnIGOK9sooqYU1BWQox5Tzr4l+FNX8R3Wnvplusqwo4cmRVwSRjqfaus8KWFzpfhb&#10;T7G7QJcQxbXUMDg5PcVs0UKCUnLuCik7hXLfEDRr7XvDDWWnxCSczI+0sF4Gc8mupoqpLmVmNq6s&#10;cV8NvD2peHdIu7fU4Vilkn3qA4bI2gdj7V2tFFKMVFWQJWVjz7x78PX8Q3H9qaY6JfbQskbnCygd&#10;Dns2OPTp0rkpNC+JNzZ/2TKLtrXGwq1xHtK+hbdkj2zXt1FZyoxbvsQ6abucV4B8Df8ACLRS3d46&#10;SahOu07OVjTrtB7knGT7D8e1oorSMVFWRaSSsjhfiT4RvfEtpZz6aEe6tSwMTMF3q2OhPGQR39TW&#10;D4H0bxrp2s2CXyXMWkW5fdC9wu3BVgPlByeSDXrFFQ6ScuYlwTlzBRRRWpYUUUUAeb+NPhkNYu5N&#10;T0d44bqQ7pYX4SQ/3gex/Q+1ccfCfxBjiNgsd/8AZ/u+Ut6PLI+m/Fe80VjKhFu+xm6SbueXeDfh&#10;fLYX8Wpa48bPCweK2jO4Bh0LHpx6D8+1eo0UVcIKCsioxUVZDJYo54XhlQPHIpVlYcEHgg15Bq3w&#10;z1zR9UN/4YuC6BiY1WXy5Y/bJwCO3Xn0r2KiidNT3CUFLc8Sl8JePfFE8Sau7rCh4a5lUKvuFXv+&#10;H416n4Z8N2nhjSVsbXLMTullYcyP6+w9BW1RShSUXfqKMFF3CvO/iN4FvPENxDqel7Huo4/KkhZg&#10;u8AkggnjPJ6+1eiUVU4KasypRUlZnjOmeF/iBe2i6RcXU1jpgGxvNmU4XuoCksRjt0qz4d+H2taN&#10;46gvPs4Om29w+yVpULGPDBSQDnJGO1eu0VmqEdPIj2SCuW+IGjX2veGGstPiEk5mR9pYLwM55NdT&#10;RWslzKzLaurHFfDbw9qXh3SLu31OFYpZJ96gOGyNoHY+1ZfxJ8Jaz4j1Kym0y2WVIoSjlpFXBznu&#10;a9JoqHTThydCeRcvKZXhqyn07w1p1lcqEnhgVHUEHBA9RWrRRVpWVi0rHkXiL4Z6rZ6w2p+GHBUv&#10;5iRLII5IT/sk4BH457c1nXHhT4geJpIodV83yUPDXMyhF99qnJPvivbqKydCLZm6SMbwx4dt/DGi&#10;R6fA29sl5ZSMb3PU/oB9BWzRRWqSSsi0raHkcvgXX3+Io1cWifYv7TW43+cudgkDZxnPTtXrlFFT&#10;CCje3UUYqOxheMdNutX8J39hZIHuJlUIpYLnDA9T7Cuc+GXhfVvDf9qf2pbrF9o8ry9sitnbvz0P&#10;+0K9AoocE5KQOK5uYKKKKso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P//ZUEsDBBQABgAIAAAAIQCpjFV+4AAAAAsBAAAPAAAAZHJzL2Rvd25yZXYu&#10;eG1sTI/BTsMwDIbvSLxDZCRuW9pBplGaTtMEnCYkNiTELWu8tlrjVE3Wdm+POcHRvz/9/pyvJ9eK&#10;AfvQeNKQzhMQSKW3DVUaPg+vsxWIEA1Z03pCDVcMsC5ub3KTWT/SBw77WAkuoZAZDXWMXSZlKGt0&#10;Jsx9h8S7k++diTz2lbS9GbnctXKRJEvpTEN8oTYdbmssz/uL0/A2mnHzkL4Mu/Npe/0+qPevXYpa&#10;399Nm2cQEaf4B8OvPqtDwU5HfyEbRKtBKfXEqIbZQikQTCxXKSdHRh85kUUu//9Q/AA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pn0fK/0DAACoCQAADgAAAAAAAAAA&#10;AAAAAAA8AgAAZHJzL2Uyb0RvYy54bWxQSwECLQAKAAAAAAAAACEAZC+RONM/AADTPwAAFQAAAAAA&#10;AAAAAAAAAABlBgAAZHJzL21lZGlhL2ltYWdlMS5qcGVnUEsBAi0AFAAGAAgAAAAhAKmMVX7gAAAA&#10;CwEAAA8AAAAAAAAAAAAAAAAAa0YAAGRycy9kb3ducmV2LnhtbFBLAQItABQABgAIAAAAIQBYYLMb&#10;ugAAACIBAAAZAAAAAAAAAAAAAAAAAHhHAABkcnMvX3JlbHMvZTJvRG9jLnhtbC5yZWxzUEsFBgAA&#10;AAAGAAYAfQEAAGlIAAAAAA==&#10;">
                    <v:shapetype id="_x0000_t202" coordsize="21600,21600" o:spt="202" path="m,l,21600r21600,l21600,xe">
                      <v:stroke joinstyle="miter"/>
                      <v:path gradientshapeok="t" o:connecttype="rect"/>
                    </v:shapetype>
                    <v:shape id="Text Box 4" o:spid="_x0000_s1027" type="#_x0000_t202" style="position:absolute;top:1238;width:1333;height:9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1x6wwAAANoAAAAPAAAAZHJzL2Rvd25yZXYueG1sRI9Ba8JA&#10;FITvQv/D8gredNM2SIiuElqk0gqlthdvj+wzCWbfhuxT47/vFgSPw8x8wyxWg2vVmfrQeDbwNE1A&#10;EZfeNlwZ+P1ZTzJQQZAttp7JwJUCrJYPowXm1l/4m847qVSEcMjRQC3S5VqHsiaHYeo74ugdfO9Q&#10;ouwrbXu8RLhr9XOSzLTDhuNCjR291lQedydn4CPd49uLfNJVePgqivesS8PWmPHjUMxBCQ1yD9/a&#10;G2sghf8r8Qbo5R8AAAD//wMAUEsBAi0AFAAGAAgAAAAhANvh9svuAAAAhQEAABMAAAAAAAAAAAAA&#10;AAAAAAAAAFtDb250ZW50X1R5cGVzXS54bWxQSwECLQAUAAYACAAAACEAWvQsW78AAAAVAQAACwAA&#10;AAAAAAAAAAAAAAAfAQAAX3JlbHMvLnJlbHNQSwECLQAUAAYACAAAACEAR59cesMAAADaAAAADwAA&#10;AAAAAAAAAAAAAAAHAgAAZHJzL2Rvd25yZXYueG1sUEsFBgAAAAADAAMAtwAAAPcCAAAAAA==&#10;" fillcolor="white [3201]" strokecolor="white [3212]" strokeweight=".5pt">
                      <v:textbox>
                        <w:txbxContent>
                          <w:p w14:paraId="2D40D1CC" w14:textId="77777777" w:rsidR="001F25E6" w:rsidRDefault="001F25E6" w:rsidP="00E95DED"/>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Council_Logo_Euro Coated_60mm_stationery" style="position:absolute;left:762;width:7239;height:10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Vz+wQAAANoAAAAPAAAAZHJzL2Rvd25yZXYueG1sRI/Ni8Iw&#10;FMTvgv9DeMLeNLXgB9UoIrh42/Xj4u3RPJti81KaVKt//WZB8DjMzG+Y5bqzlbhT40vHCsajBARx&#10;7nTJhYLzaTecg/ABWWPlmBQ8ycN61e8tMdPuwQe6H0MhIoR9hgpMCHUmpc8NWfQjVxNH7+oaiyHK&#10;ppC6wUeE20qmSTKVFkuOCwZr2hrKb8fWKtiwnhi3b2dt+Z1OTtNXccl/fpX6GnSbBYhAXfiE3+29&#10;VpDC/5V4A+TqDwAA//8DAFBLAQItABQABgAIAAAAIQDb4fbL7gAAAIUBAAATAAAAAAAAAAAAAAAA&#10;AAAAAABbQ29udGVudF9UeXBlc10ueG1sUEsBAi0AFAAGAAgAAAAhAFr0LFu/AAAAFQEAAAsAAAAA&#10;AAAAAAAAAAAAHwEAAF9yZWxzLy5yZWxzUEsBAi0AFAAGAAgAAAAhAE61XP7BAAAA2gAAAA8AAAAA&#10;AAAAAAAAAAAABwIAAGRycy9kb3ducmV2LnhtbFBLBQYAAAAAAwADALcAAAD1AgAAAAA=&#10;">
                      <v:imagedata r:id="rId2" o:title="Council_Logo_Euro Coated_60mm_stationery" croptop="11916f" cropbottom="17144f" cropleft="6603f" cropright="49697f"/>
                    </v:shape>
                  </v:group>
                </w:pict>
              </mc:Fallback>
            </mc:AlternateContent>
          </w:r>
          <w:r w:rsidRPr="003F29B6">
            <w:rPr>
              <w:b/>
              <w:color w:val="427730"/>
              <w:sz w:val="64"/>
              <w:szCs w:val="64"/>
            </w:rPr>
            <w:t>Job Description</w:t>
          </w:r>
        </w:p>
      </w:tc>
      <w:tc>
        <w:tcPr>
          <w:tcW w:w="2790" w:type="dxa"/>
          <w:vAlign w:val="bottom"/>
        </w:tcPr>
        <w:p w14:paraId="1D6F034F" w14:textId="77777777" w:rsidR="001F25E6" w:rsidRPr="00382934" w:rsidRDefault="001F25E6" w:rsidP="00E95DED">
          <w:pPr>
            <w:rPr>
              <w:b/>
              <w:sz w:val="32"/>
              <w:szCs w:val="32"/>
            </w:rPr>
          </w:pPr>
          <w:r>
            <w:rPr>
              <w:noProof/>
              <w:lang w:eastAsia="en-GB"/>
            </w:rPr>
            <w:drawing>
              <wp:anchor distT="0" distB="0" distL="114300" distR="114300" simplePos="0" relativeHeight="251659264" behindDoc="0" locked="0" layoutInCell="1" allowOverlap="1" wp14:anchorId="1683290B" wp14:editId="40CA558D">
                <wp:simplePos x="0" y="0"/>
                <wp:positionH relativeFrom="column">
                  <wp:posOffset>129540</wp:posOffset>
                </wp:positionH>
                <wp:positionV relativeFrom="paragraph">
                  <wp:posOffset>-235585</wp:posOffset>
                </wp:positionV>
                <wp:extent cx="1730375" cy="533400"/>
                <wp:effectExtent l="0" t="0" r="3175" b="0"/>
                <wp:wrapNone/>
                <wp:docPr id="3" name="Picture 3" descr="Council_Logo_Euro Coated_60mm_station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uncil_Logo_Euro Coated_60mm_stationery"/>
                        <pic:cNvPicPr>
                          <a:picLocks noChangeAspect="1" noChangeArrowheads="1"/>
                        </pic:cNvPicPr>
                      </pic:nvPicPr>
                      <pic:blipFill>
                        <a:blip r:embed="rId3">
                          <a:extLst>
                            <a:ext uri="{28A0092B-C50C-407E-A947-70E740481C1C}">
                              <a14:useLocalDpi xmlns:a14="http://schemas.microsoft.com/office/drawing/2010/main" val="0"/>
                            </a:ext>
                          </a:extLst>
                        </a:blip>
                        <a:srcRect b="18840"/>
                        <a:stretch>
                          <a:fillRect/>
                        </a:stretch>
                      </pic:blipFill>
                      <pic:spPr bwMode="auto">
                        <a:xfrm>
                          <a:off x="0" y="0"/>
                          <a:ext cx="1730375" cy="53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2934">
            <w:rPr>
              <w:sz w:val="36"/>
              <w:szCs w:val="36"/>
            </w:rPr>
            <w:t xml:space="preserve"> </w:t>
          </w:r>
        </w:p>
      </w:tc>
    </w:tr>
    <w:tr w:rsidR="001F25E6" w:rsidRPr="00382934" w14:paraId="083AC706" w14:textId="77777777" w:rsidTr="00E95DED">
      <w:trPr>
        <w:cantSplit/>
        <w:trHeight w:hRule="exact" w:val="259"/>
      </w:trPr>
      <w:tc>
        <w:tcPr>
          <w:tcW w:w="10080" w:type="dxa"/>
          <w:gridSpan w:val="2"/>
          <w:shd w:val="clear" w:color="auto" w:fill="427730"/>
        </w:tcPr>
        <w:p w14:paraId="6A2E2B2A" w14:textId="77777777" w:rsidR="001F25E6" w:rsidRPr="00382934" w:rsidRDefault="001F25E6" w:rsidP="00E95DED"/>
      </w:tc>
    </w:tr>
  </w:tbl>
  <w:p w14:paraId="51F1DFB6" w14:textId="77777777" w:rsidR="001F25E6" w:rsidRPr="00C60F9E" w:rsidRDefault="001F25E6" w:rsidP="00E95DED">
    <w:pPr>
      <w:pStyle w:val="Header"/>
      <w:numPr>
        <w:ilvl w:val="0"/>
        <w:numId w:val="0"/>
      </w:num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C6C2F"/>
    <w:multiLevelType w:val="hybridMultilevel"/>
    <w:tmpl w:val="2222E6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017C81"/>
    <w:multiLevelType w:val="hybridMultilevel"/>
    <w:tmpl w:val="0F127ED8"/>
    <w:lvl w:ilvl="0" w:tplc="07FC90F8">
      <w:start w:val="1"/>
      <w:numFmt w:val="lowerLetter"/>
      <w:pStyle w:val="a"/>
      <w:lvlText w:val="(%1)"/>
      <w:lvlJc w:val="left"/>
      <w:pPr>
        <w:tabs>
          <w:tab w:val="num" w:pos="576"/>
        </w:tabs>
        <w:ind w:left="1008"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6B6148F"/>
    <w:multiLevelType w:val="hybridMultilevel"/>
    <w:tmpl w:val="658050B4"/>
    <w:lvl w:ilvl="0" w:tplc="2A7AF8FC">
      <w:start w:val="1"/>
      <w:numFmt w:val="bullet"/>
      <w:pStyle w:val="StylePinkBefore6pt"/>
      <w:lvlText w:val=""/>
      <w:lvlJc w:val="left"/>
      <w:pPr>
        <w:tabs>
          <w:tab w:val="num" w:pos="360"/>
        </w:tabs>
        <w:ind w:left="360" w:hanging="360"/>
      </w:pPr>
      <w:rPr>
        <w:rFonts w:ascii="Symbol" w:hAnsi="Symbol" w:hint="default"/>
        <w:color w:val="EE00B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DE1EC1"/>
    <w:multiLevelType w:val="hybridMultilevel"/>
    <w:tmpl w:val="86D07558"/>
    <w:lvl w:ilvl="0" w:tplc="4A945C86">
      <w:start w:val="1"/>
      <w:numFmt w:val="bullet"/>
      <w:pStyle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125662A"/>
    <w:multiLevelType w:val="hybridMultilevel"/>
    <w:tmpl w:val="4B1CCEBE"/>
    <w:lvl w:ilvl="0" w:tplc="369EC8FC">
      <w:start w:val="1"/>
      <w:numFmt w:val="bullet"/>
      <w:pStyle w:val="BlueBullet"/>
      <w:lvlText w:val=""/>
      <w:lvlJc w:val="left"/>
      <w:pPr>
        <w:tabs>
          <w:tab w:val="num" w:pos="360"/>
        </w:tabs>
        <w:ind w:left="360" w:hanging="360"/>
      </w:pPr>
      <w:rPr>
        <w:rFonts w:ascii="Symbol" w:hAnsi="Symbol" w:hint="default"/>
        <w:color w:val="0000FF"/>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3633B0"/>
    <w:multiLevelType w:val="hybridMultilevel"/>
    <w:tmpl w:val="6512C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F82F93"/>
    <w:multiLevelType w:val="hybridMultilevel"/>
    <w:tmpl w:val="2FB0CBDE"/>
    <w:lvl w:ilvl="0" w:tplc="A54CCA7C">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8E53A08"/>
    <w:multiLevelType w:val="hybridMultilevel"/>
    <w:tmpl w:val="1C649BE0"/>
    <w:lvl w:ilvl="0" w:tplc="7DEC5AAE">
      <w:start w:val="1"/>
      <w:numFmt w:val="bullet"/>
      <w:lvlText w:val=""/>
      <w:lvlJc w:val="left"/>
      <w:pPr>
        <w:ind w:left="144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AA02D39"/>
    <w:multiLevelType w:val="hybridMultilevel"/>
    <w:tmpl w:val="652E2B2A"/>
    <w:lvl w:ilvl="0" w:tplc="D402D09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88734B"/>
    <w:multiLevelType w:val="hybridMultilevel"/>
    <w:tmpl w:val="D1925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470FA6"/>
    <w:multiLevelType w:val="hybridMultilevel"/>
    <w:tmpl w:val="B14C26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DA78DC"/>
    <w:multiLevelType w:val="multilevel"/>
    <w:tmpl w:val="FAF2CF54"/>
    <w:lvl w:ilvl="0">
      <w:start w:val="1"/>
      <w:numFmt w:val="decimal"/>
      <w:pStyle w:val="1backtomargin"/>
      <w:isLgl/>
      <w:lvlText w:val="(%1)"/>
      <w:lvlJc w:val="left"/>
      <w:pPr>
        <w:tabs>
          <w:tab w:val="num" w:pos="432"/>
        </w:tabs>
        <w:ind w:left="792" w:hanging="432"/>
      </w:pPr>
      <w:rPr>
        <w:rFonts w:hint="default"/>
        <w:u w:val="none"/>
      </w:rPr>
    </w:lvl>
    <w:lvl w:ilvl="1">
      <w:start w:val="1"/>
      <w:numFmt w:val="decimal"/>
      <w:isLgl/>
      <w:lvlText w:val="%1.%2"/>
      <w:lvlJc w:val="left"/>
      <w:pPr>
        <w:tabs>
          <w:tab w:val="num" w:pos="2448"/>
        </w:tabs>
        <w:ind w:left="2448" w:hanging="720"/>
      </w:pPr>
      <w:rPr>
        <w:rFonts w:hint="default"/>
      </w:rPr>
    </w:lvl>
    <w:lvl w:ilvl="2">
      <w:start w:val="1"/>
      <w:numFmt w:val="decimal"/>
      <w:isLgl/>
      <w:lvlText w:val="%1.%2.%3"/>
      <w:lvlJc w:val="left"/>
      <w:pPr>
        <w:tabs>
          <w:tab w:val="num" w:pos="2448"/>
        </w:tabs>
        <w:ind w:left="2448" w:hanging="720"/>
      </w:pPr>
      <w:rPr>
        <w:rFonts w:hint="default"/>
      </w:rPr>
    </w:lvl>
    <w:lvl w:ilvl="3">
      <w:start w:val="1"/>
      <w:numFmt w:val="decimal"/>
      <w:lvlRestart w:val="0"/>
      <w:isLgl/>
      <w:lvlText w:val="%1.%2.%3.%4"/>
      <w:lvlJc w:val="left"/>
      <w:pPr>
        <w:tabs>
          <w:tab w:val="num" w:pos="2808"/>
        </w:tabs>
        <w:ind w:left="2808" w:hanging="1080"/>
      </w:pPr>
      <w:rPr>
        <w:rFonts w:hint="default"/>
      </w:rPr>
    </w:lvl>
    <w:lvl w:ilvl="4">
      <w:start w:val="1"/>
      <w:numFmt w:val="decimal"/>
      <w:isLgl/>
      <w:lvlText w:val="%1.%2.%3.%4.%5"/>
      <w:lvlJc w:val="left"/>
      <w:pPr>
        <w:tabs>
          <w:tab w:val="num" w:pos="2808"/>
        </w:tabs>
        <w:ind w:left="2808" w:hanging="1080"/>
      </w:pPr>
      <w:rPr>
        <w:rFonts w:hint="default"/>
      </w:rPr>
    </w:lvl>
    <w:lvl w:ilvl="5">
      <w:start w:val="1"/>
      <w:numFmt w:val="decimal"/>
      <w:isLgl/>
      <w:lvlText w:val="%1.%2.%3.%4.%5.%6"/>
      <w:lvlJc w:val="left"/>
      <w:pPr>
        <w:tabs>
          <w:tab w:val="num" w:pos="3168"/>
        </w:tabs>
        <w:ind w:left="3168" w:hanging="1440"/>
      </w:pPr>
      <w:rPr>
        <w:rFonts w:hint="default"/>
      </w:rPr>
    </w:lvl>
    <w:lvl w:ilvl="6">
      <w:start w:val="1"/>
      <w:numFmt w:val="decimal"/>
      <w:isLgl/>
      <w:lvlText w:val="%1.%2.%3.%4.%5.%6.%7"/>
      <w:lvlJc w:val="left"/>
      <w:pPr>
        <w:tabs>
          <w:tab w:val="num" w:pos="3168"/>
        </w:tabs>
        <w:ind w:left="3168" w:hanging="1440"/>
      </w:pPr>
      <w:rPr>
        <w:rFonts w:hint="default"/>
      </w:rPr>
    </w:lvl>
    <w:lvl w:ilvl="7">
      <w:start w:val="1"/>
      <w:numFmt w:val="decimal"/>
      <w:isLgl/>
      <w:lvlText w:val="%1.%2.%3.%4.%5.%6.%7.%8"/>
      <w:lvlJc w:val="left"/>
      <w:pPr>
        <w:tabs>
          <w:tab w:val="num" w:pos="3528"/>
        </w:tabs>
        <w:ind w:left="3528" w:hanging="1800"/>
      </w:pPr>
      <w:rPr>
        <w:rFonts w:hint="default"/>
      </w:rPr>
    </w:lvl>
    <w:lvl w:ilvl="8">
      <w:start w:val="1"/>
      <w:numFmt w:val="decimal"/>
      <w:isLgl/>
      <w:lvlText w:val="%1.%2.%3.%4.%5.%6.%7.%8.%9"/>
      <w:lvlJc w:val="left"/>
      <w:pPr>
        <w:tabs>
          <w:tab w:val="num" w:pos="3528"/>
        </w:tabs>
        <w:ind w:left="3528" w:hanging="1800"/>
      </w:pPr>
      <w:rPr>
        <w:rFonts w:hint="default"/>
      </w:rPr>
    </w:lvl>
  </w:abstractNum>
  <w:abstractNum w:abstractNumId="12" w15:restartNumberingAfterBreak="0">
    <w:nsid w:val="1DF461E5"/>
    <w:multiLevelType w:val="hybridMultilevel"/>
    <w:tmpl w:val="BE6252CC"/>
    <w:lvl w:ilvl="0" w:tplc="CF4C19C4">
      <w:start w:val="1"/>
      <w:numFmt w:val="bullet"/>
      <w:pStyle w:val="Dash"/>
      <w:lvlText w:val=""/>
      <w:lvlJc w:val="left"/>
      <w:pPr>
        <w:tabs>
          <w:tab w:val="num" w:pos="1080"/>
        </w:tabs>
        <w:ind w:left="1800" w:hanging="360"/>
      </w:pPr>
      <w:rPr>
        <w:rFonts w:ascii="Symbol" w:hAnsi="Symbol" w:hint="default"/>
        <w:color w:val="42773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223E649D"/>
    <w:multiLevelType w:val="hybridMultilevel"/>
    <w:tmpl w:val="3E7A2A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8FC038B"/>
    <w:multiLevelType w:val="multilevel"/>
    <w:tmpl w:val="E5E0431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Heading3"/>
      <w:isLgl/>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ascii="Arial" w:hAnsi="Arial" w:hint="default"/>
        <w:b w:val="0"/>
        <w:i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29875EE3"/>
    <w:multiLevelType w:val="hybridMultilevel"/>
    <w:tmpl w:val="88CA1E56"/>
    <w:lvl w:ilvl="0" w:tplc="4CC0EA38">
      <w:start w:val="1"/>
      <w:numFmt w:val="bullet"/>
      <w:lvlText w:val=""/>
      <w:lvlJc w:val="left"/>
      <w:pPr>
        <w:ind w:left="720" w:hanging="360"/>
      </w:pPr>
      <w:rPr>
        <w:rFonts w:ascii="Symbol" w:hAnsi="Symbol" w:hint="default"/>
        <w:b w:val="0"/>
        <w:i w:val="0"/>
        <w:color w:val="42773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E81006"/>
    <w:multiLevelType w:val="hybridMultilevel"/>
    <w:tmpl w:val="251E456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AD2AAF"/>
    <w:multiLevelType w:val="hybridMultilevel"/>
    <w:tmpl w:val="4D6E0BAA"/>
    <w:lvl w:ilvl="0" w:tplc="4E5CADCE">
      <w:start w:val="1"/>
      <w:numFmt w:val="bullet"/>
      <w:pStyle w:val="Pink"/>
      <w:lvlText w:val=""/>
      <w:lvlJc w:val="left"/>
      <w:pPr>
        <w:tabs>
          <w:tab w:val="num" w:pos="360"/>
        </w:tabs>
        <w:ind w:left="360" w:hanging="360"/>
      </w:pPr>
      <w:rPr>
        <w:rFonts w:ascii="Symbol" w:hAnsi="Symbol" w:hint="default"/>
        <w:color w:val="EE00B0"/>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CF3978"/>
    <w:multiLevelType w:val="hybridMultilevel"/>
    <w:tmpl w:val="0EDC90CA"/>
    <w:lvl w:ilvl="0" w:tplc="0D34EA46">
      <w:start w:val="1"/>
      <w:numFmt w:val="bullet"/>
      <w:lvlText w:val=""/>
      <w:lvlJc w:val="left"/>
      <w:pPr>
        <w:tabs>
          <w:tab w:val="num" w:pos="360"/>
        </w:tabs>
        <w:ind w:left="360" w:firstLine="0"/>
      </w:pPr>
      <w:rPr>
        <w:rFonts w:ascii="Symbol" w:hAnsi="Symbol" w:hint="default"/>
        <w:color w:val="427730"/>
        <w:sz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B62682F"/>
    <w:multiLevelType w:val="hybridMultilevel"/>
    <w:tmpl w:val="05D410F6"/>
    <w:lvl w:ilvl="0" w:tplc="0A526FF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147390"/>
    <w:multiLevelType w:val="hybridMultilevel"/>
    <w:tmpl w:val="5AF0FB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AD1A80"/>
    <w:multiLevelType w:val="hybridMultilevel"/>
    <w:tmpl w:val="CD4EDE5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2504E6"/>
    <w:multiLevelType w:val="hybridMultilevel"/>
    <w:tmpl w:val="3086D17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974B8C"/>
    <w:multiLevelType w:val="hybridMultilevel"/>
    <w:tmpl w:val="189A118E"/>
    <w:lvl w:ilvl="0" w:tplc="45E0174C">
      <w:start w:val="1"/>
      <w:numFmt w:val="bullet"/>
      <w:pStyle w:val="orange"/>
      <w:lvlText w:val=""/>
      <w:lvlJc w:val="left"/>
      <w:pPr>
        <w:tabs>
          <w:tab w:val="num" w:pos="360"/>
        </w:tabs>
        <w:ind w:left="360" w:hanging="360"/>
      </w:pPr>
      <w:rPr>
        <w:rFonts w:ascii="Symbol" w:hAnsi="Symbol" w:hint="default"/>
        <w:color w:val="FF9900"/>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30D7D50"/>
    <w:multiLevelType w:val="hybridMultilevel"/>
    <w:tmpl w:val="251E456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053E8F"/>
    <w:multiLevelType w:val="hybridMultilevel"/>
    <w:tmpl w:val="8B108CA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004D91"/>
    <w:multiLevelType w:val="multilevel"/>
    <w:tmpl w:val="20C8FE34"/>
    <w:lvl w:ilvl="0">
      <w:start w:val="1"/>
      <w:numFmt w:val="decimal"/>
      <w:pStyle w:val="Siheading"/>
      <w:lvlText w:val="%1."/>
      <w:lvlJc w:val="left"/>
      <w:pPr>
        <w:tabs>
          <w:tab w:val="num" w:pos="0"/>
        </w:tabs>
        <w:ind w:left="0" w:hanging="902"/>
      </w:pPr>
      <w:rPr>
        <w:rFonts w:cs="Times New Roman" w:hint="default"/>
        <w:color w:val="026288"/>
      </w:rPr>
    </w:lvl>
    <w:lvl w:ilvl="1">
      <w:start w:val="1"/>
      <w:numFmt w:val="none"/>
      <w:pStyle w:val="Sisubheading"/>
      <w:lvlText w:val=""/>
      <w:lvlJc w:val="left"/>
      <w:pPr>
        <w:tabs>
          <w:tab w:val="num" w:pos="-902"/>
        </w:tabs>
        <w:ind w:left="-902" w:hanging="902"/>
      </w:pPr>
      <w:rPr>
        <w:rFonts w:cs="Times New Roman" w:hint="default"/>
      </w:rPr>
    </w:lvl>
    <w:lvl w:ilvl="2">
      <w:start w:val="1"/>
      <w:numFmt w:val="none"/>
      <w:pStyle w:val="Sisubheading2"/>
      <w:lvlText w:val=""/>
      <w:lvlJc w:val="left"/>
      <w:pPr>
        <w:tabs>
          <w:tab w:val="num" w:pos="-902"/>
        </w:tabs>
        <w:ind w:left="-902" w:hanging="902"/>
      </w:pPr>
      <w:rPr>
        <w:rFonts w:ascii="Verdana" w:hAnsi="Verdana" w:cs="Times New Roman" w:hint="default"/>
        <w:sz w:val="22"/>
        <w:szCs w:val="22"/>
      </w:rPr>
    </w:lvl>
    <w:lvl w:ilvl="3">
      <w:start w:val="1"/>
      <w:numFmt w:val="decimal"/>
      <w:lvlRestart w:val="0"/>
      <w:pStyle w:val="Sibody"/>
      <w:lvlText w:val="%1.%4."/>
      <w:lvlJc w:val="left"/>
      <w:pPr>
        <w:tabs>
          <w:tab w:val="num" w:pos="902"/>
        </w:tabs>
        <w:ind w:left="902" w:hanging="902"/>
      </w:pPr>
      <w:rPr>
        <w:rFonts w:cs="Times New Roman" w:hint="default"/>
        <w:b w:val="0"/>
        <w:color w:val="808080"/>
      </w:rPr>
    </w:lvl>
    <w:lvl w:ilvl="4">
      <w:start w:val="1"/>
      <w:numFmt w:val="decimal"/>
      <w:lvlText w:val="%1.%2.%3.%4.%5."/>
      <w:lvlJc w:val="left"/>
      <w:pPr>
        <w:tabs>
          <w:tab w:val="num" w:pos="1978"/>
        </w:tabs>
        <w:ind w:left="1330" w:hanging="792"/>
      </w:pPr>
      <w:rPr>
        <w:rFonts w:cs="Times New Roman" w:hint="default"/>
      </w:rPr>
    </w:lvl>
    <w:lvl w:ilvl="5">
      <w:start w:val="1"/>
      <w:numFmt w:val="decimal"/>
      <w:lvlText w:val="%1.%2.%3.%4.%5.%6."/>
      <w:lvlJc w:val="left"/>
      <w:pPr>
        <w:tabs>
          <w:tab w:val="num" w:pos="2338"/>
        </w:tabs>
        <w:ind w:left="1834" w:hanging="936"/>
      </w:pPr>
      <w:rPr>
        <w:rFonts w:cs="Times New Roman" w:hint="default"/>
      </w:rPr>
    </w:lvl>
    <w:lvl w:ilvl="6">
      <w:start w:val="1"/>
      <w:numFmt w:val="decimal"/>
      <w:lvlText w:val="%1.%2.%3.%4.%5.%6.%7."/>
      <w:lvlJc w:val="left"/>
      <w:pPr>
        <w:tabs>
          <w:tab w:val="num" w:pos="3058"/>
        </w:tabs>
        <w:ind w:left="2338" w:hanging="1080"/>
      </w:pPr>
      <w:rPr>
        <w:rFonts w:cs="Times New Roman" w:hint="default"/>
      </w:rPr>
    </w:lvl>
    <w:lvl w:ilvl="7">
      <w:start w:val="1"/>
      <w:numFmt w:val="decimal"/>
      <w:lvlText w:val="%1.%2.%3.%4.%5.%6.%7.%8."/>
      <w:lvlJc w:val="left"/>
      <w:pPr>
        <w:tabs>
          <w:tab w:val="num" w:pos="3418"/>
        </w:tabs>
        <w:ind w:left="2842" w:hanging="1224"/>
      </w:pPr>
      <w:rPr>
        <w:rFonts w:cs="Times New Roman" w:hint="default"/>
      </w:rPr>
    </w:lvl>
    <w:lvl w:ilvl="8">
      <w:start w:val="1"/>
      <w:numFmt w:val="decimal"/>
      <w:lvlText w:val="%1.%2.%3.%4.%5.%6.%7.%8.%9."/>
      <w:lvlJc w:val="left"/>
      <w:pPr>
        <w:tabs>
          <w:tab w:val="num" w:pos="4138"/>
        </w:tabs>
        <w:ind w:left="3418" w:hanging="1440"/>
      </w:pPr>
      <w:rPr>
        <w:rFonts w:cs="Times New Roman" w:hint="default"/>
      </w:rPr>
    </w:lvl>
  </w:abstractNum>
  <w:abstractNum w:abstractNumId="27" w15:restartNumberingAfterBreak="0">
    <w:nsid w:val="54131F4B"/>
    <w:multiLevelType w:val="hybridMultilevel"/>
    <w:tmpl w:val="812E5D2C"/>
    <w:lvl w:ilvl="0" w:tplc="E6805D1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8F71A1"/>
    <w:multiLevelType w:val="hybridMultilevel"/>
    <w:tmpl w:val="B18E1DCC"/>
    <w:lvl w:ilvl="0" w:tplc="4540F47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FE1258"/>
    <w:multiLevelType w:val="hybridMultilevel"/>
    <w:tmpl w:val="4A1C8EFA"/>
    <w:lvl w:ilvl="0" w:tplc="7AA80814">
      <w:start w:val="1"/>
      <w:numFmt w:val="bullet"/>
      <w:lvlText w:val=""/>
      <w:lvlJc w:val="left"/>
      <w:pPr>
        <w:ind w:left="180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47E04E9"/>
    <w:multiLevelType w:val="hybridMultilevel"/>
    <w:tmpl w:val="E41237C6"/>
    <w:lvl w:ilvl="0" w:tplc="28C4437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863377"/>
    <w:multiLevelType w:val="hybridMultilevel"/>
    <w:tmpl w:val="2BA6DD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666C01DA"/>
    <w:multiLevelType w:val="hybridMultilevel"/>
    <w:tmpl w:val="049416FE"/>
    <w:lvl w:ilvl="0" w:tplc="EEE8B8BA">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3" w15:restartNumberingAfterBreak="0">
    <w:nsid w:val="6B875600"/>
    <w:multiLevelType w:val="hybridMultilevel"/>
    <w:tmpl w:val="EDD24F34"/>
    <w:lvl w:ilvl="0" w:tplc="AC92F63C">
      <w:start w:val="1"/>
      <w:numFmt w:val="bullet"/>
      <w:pStyle w:val="Blue"/>
      <w:lvlText w:val=""/>
      <w:lvlJc w:val="left"/>
      <w:pPr>
        <w:tabs>
          <w:tab w:val="num" w:pos="360"/>
        </w:tabs>
        <w:ind w:left="360" w:hanging="360"/>
      </w:pPr>
      <w:rPr>
        <w:rFonts w:ascii="Symbol" w:hAnsi="Symbol" w:hint="default"/>
        <w:color w:val="0000FF"/>
        <w:sz w:val="2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FF42195"/>
    <w:multiLevelType w:val="hybridMultilevel"/>
    <w:tmpl w:val="304C5FA8"/>
    <w:lvl w:ilvl="0" w:tplc="932C9E0E">
      <w:start w:val="1"/>
      <w:numFmt w:val="decimal"/>
      <w:pStyle w:val="Header"/>
      <w:lvlText w:val="%1."/>
      <w:lvlJc w:val="left"/>
      <w:pPr>
        <w:ind w:left="720" w:hanging="360"/>
      </w:pPr>
      <w:rPr>
        <w:rFonts w:ascii="Arial" w:hAnsi="Arial" w:hint="default"/>
        <w:b w:val="0"/>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1460F7"/>
    <w:multiLevelType w:val="hybridMultilevel"/>
    <w:tmpl w:val="6598EA7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91215A"/>
    <w:multiLevelType w:val="hybridMultilevel"/>
    <w:tmpl w:val="5D669A9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04193B"/>
    <w:multiLevelType w:val="hybridMultilevel"/>
    <w:tmpl w:val="23EA3FA2"/>
    <w:lvl w:ilvl="0" w:tplc="74F44828">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C3957B7"/>
    <w:multiLevelType w:val="hybridMultilevel"/>
    <w:tmpl w:val="8D6E398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1320110318">
    <w:abstractNumId w:val="18"/>
  </w:num>
  <w:num w:numId="2" w16cid:durableId="301345862">
    <w:abstractNumId w:val="11"/>
  </w:num>
  <w:num w:numId="3" w16cid:durableId="596836584">
    <w:abstractNumId w:val="1"/>
  </w:num>
  <w:num w:numId="4" w16cid:durableId="1475678010">
    <w:abstractNumId w:val="14"/>
  </w:num>
  <w:num w:numId="5" w16cid:durableId="2088451504">
    <w:abstractNumId w:val="33"/>
  </w:num>
  <w:num w:numId="6" w16cid:durableId="472795458">
    <w:abstractNumId w:val="23"/>
  </w:num>
  <w:num w:numId="7" w16cid:durableId="1702970002">
    <w:abstractNumId w:val="2"/>
  </w:num>
  <w:num w:numId="8" w16cid:durableId="1964145195">
    <w:abstractNumId w:val="26"/>
  </w:num>
  <w:num w:numId="9" w16cid:durableId="775099640">
    <w:abstractNumId w:val="12"/>
  </w:num>
  <w:num w:numId="10" w16cid:durableId="932595061">
    <w:abstractNumId w:val="4"/>
  </w:num>
  <w:num w:numId="11" w16cid:durableId="460150513">
    <w:abstractNumId w:val="17"/>
  </w:num>
  <w:num w:numId="12" w16cid:durableId="119022146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57954635">
    <w:abstractNumId w:val="34"/>
  </w:num>
  <w:num w:numId="14" w16cid:durableId="616912719">
    <w:abstractNumId w:val="34"/>
    <w:lvlOverride w:ilvl="0">
      <w:startOverride w:val="1"/>
    </w:lvlOverride>
  </w:num>
  <w:num w:numId="15" w16cid:durableId="646590176">
    <w:abstractNumId w:val="34"/>
    <w:lvlOverride w:ilvl="0">
      <w:startOverride w:val="2"/>
    </w:lvlOverride>
  </w:num>
  <w:num w:numId="16" w16cid:durableId="1009867838">
    <w:abstractNumId w:val="15"/>
  </w:num>
  <w:num w:numId="17" w16cid:durableId="879437255">
    <w:abstractNumId w:val="9"/>
  </w:num>
  <w:num w:numId="18" w16cid:durableId="1583877496">
    <w:abstractNumId w:val="5"/>
  </w:num>
  <w:num w:numId="19" w16cid:durableId="1461681188">
    <w:abstractNumId w:val="27"/>
  </w:num>
  <w:num w:numId="20" w16cid:durableId="1381513464">
    <w:abstractNumId w:val="30"/>
  </w:num>
  <w:num w:numId="21" w16cid:durableId="739211195">
    <w:abstractNumId w:val="16"/>
  </w:num>
  <w:num w:numId="22" w16cid:durableId="697391101">
    <w:abstractNumId w:val="25"/>
  </w:num>
  <w:num w:numId="23" w16cid:durableId="1995136435">
    <w:abstractNumId w:val="20"/>
  </w:num>
  <w:num w:numId="24" w16cid:durableId="1535775943">
    <w:abstractNumId w:val="36"/>
  </w:num>
  <w:num w:numId="25" w16cid:durableId="189799924">
    <w:abstractNumId w:val="24"/>
  </w:num>
  <w:num w:numId="26" w16cid:durableId="2036885601">
    <w:abstractNumId w:val="21"/>
  </w:num>
  <w:num w:numId="27" w16cid:durableId="1149203545">
    <w:abstractNumId w:val="28"/>
  </w:num>
  <w:num w:numId="28" w16cid:durableId="1805268570">
    <w:abstractNumId w:val="8"/>
  </w:num>
  <w:num w:numId="29" w16cid:durableId="958221423">
    <w:abstractNumId w:val="19"/>
  </w:num>
  <w:num w:numId="30" w16cid:durableId="374354786">
    <w:abstractNumId w:val="22"/>
  </w:num>
  <w:num w:numId="31" w16cid:durableId="1896158984">
    <w:abstractNumId w:val="35"/>
  </w:num>
  <w:num w:numId="32" w16cid:durableId="1724330503">
    <w:abstractNumId w:val="37"/>
  </w:num>
  <w:num w:numId="33" w16cid:durableId="529419543">
    <w:abstractNumId w:val="10"/>
  </w:num>
  <w:num w:numId="34" w16cid:durableId="2048796168">
    <w:abstractNumId w:val="38"/>
  </w:num>
  <w:num w:numId="35" w16cid:durableId="548955015">
    <w:abstractNumId w:val="0"/>
  </w:num>
  <w:num w:numId="36" w16cid:durableId="1434007620">
    <w:abstractNumId w:val="32"/>
  </w:num>
  <w:num w:numId="37" w16cid:durableId="1328946938">
    <w:abstractNumId w:val="6"/>
  </w:num>
  <w:num w:numId="38" w16cid:durableId="2019379649">
    <w:abstractNumId w:val="7"/>
  </w:num>
  <w:num w:numId="39" w16cid:durableId="668413269">
    <w:abstractNumId w:val="29"/>
  </w:num>
  <w:num w:numId="40" w16cid:durableId="2079665145">
    <w:abstractNumId w:val="32"/>
    <w:lvlOverride w:ilvl="0">
      <w:startOverride w:val="1"/>
    </w:lvlOverride>
  </w:num>
  <w:num w:numId="41" w16cid:durableId="1650212332">
    <w:abstractNumId w:val="32"/>
    <w:lvlOverride w:ilvl="0">
      <w:startOverride w:val="1"/>
    </w:lvlOverride>
  </w:num>
  <w:num w:numId="42" w16cid:durableId="2110084041">
    <w:abstractNumId w:val="3"/>
  </w:num>
  <w:num w:numId="43" w16cid:durableId="217595218">
    <w:abstractNumId w:val="13"/>
  </w:num>
  <w:num w:numId="44" w16cid:durableId="205265789">
    <w:abstractNumId w:val="3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C6493"/>
    <w:rsid w:val="0000113B"/>
    <w:rsid w:val="00014376"/>
    <w:rsid w:val="00020A01"/>
    <w:rsid w:val="00021BA1"/>
    <w:rsid w:val="0002410E"/>
    <w:rsid w:val="00036E76"/>
    <w:rsid w:val="0005706B"/>
    <w:rsid w:val="00071855"/>
    <w:rsid w:val="00083FD8"/>
    <w:rsid w:val="00084F00"/>
    <w:rsid w:val="00086C04"/>
    <w:rsid w:val="00092B40"/>
    <w:rsid w:val="000A043B"/>
    <w:rsid w:val="000A07E4"/>
    <w:rsid w:val="000A0BFA"/>
    <w:rsid w:val="000A4506"/>
    <w:rsid w:val="000B71B0"/>
    <w:rsid w:val="000C42AA"/>
    <w:rsid w:val="000D3AC5"/>
    <w:rsid w:val="000D7CD1"/>
    <w:rsid w:val="000E337E"/>
    <w:rsid w:val="000E3569"/>
    <w:rsid w:val="000E6DC6"/>
    <w:rsid w:val="000F5C9D"/>
    <w:rsid w:val="001023AB"/>
    <w:rsid w:val="00102D9D"/>
    <w:rsid w:val="00105E70"/>
    <w:rsid w:val="001069EF"/>
    <w:rsid w:val="00111B49"/>
    <w:rsid w:val="00135343"/>
    <w:rsid w:val="0013689E"/>
    <w:rsid w:val="00137D6F"/>
    <w:rsid w:val="00157438"/>
    <w:rsid w:val="00161D44"/>
    <w:rsid w:val="001659BB"/>
    <w:rsid w:val="001712FF"/>
    <w:rsid w:val="001732C6"/>
    <w:rsid w:val="0017776C"/>
    <w:rsid w:val="00184C39"/>
    <w:rsid w:val="001904C6"/>
    <w:rsid w:val="0019347D"/>
    <w:rsid w:val="00196F02"/>
    <w:rsid w:val="001A0070"/>
    <w:rsid w:val="001A0C0F"/>
    <w:rsid w:val="001C35E4"/>
    <w:rsid w:val="001D2984"/>
    <w:rsid w:val="001D42DE"/>
    <w:rsid w:val="001D4523"/>
    <w:rsid w:val="001E1573"/>
    <w:rsid w:val="001E6646"/>
    <w:rsid w:val="001F25E6"/>
    <w:rsid w:val="00203B58"/>
    <w:rsid w:val="002043E0"/>
    <w:rsid w:val="002047EB"/>
    <w:rsid w:val="0020759A"/>
    <w:rsid w:val="002103BB"/>
    <w:rsid w:val="00210A9E"/>
    <w:rsid w:val="002120B5"/>
    <w:rsid w:val="00220C02"/>
    <w:rsid w:val="00245C99"/>
    <w:rsid w:val="00252441"/>
    <w:rsid w:val="002554B8"/>
    <w:rsid w:val="00255DF6"/>
    <w:rsid w:val="00256773"/>
    <w:rsid w:val="002700F6"/>
    <w:rsid w:val="00281669"/>
    <w:rsid w:val="002828C2"/>
    <w:rsid w:val="00283A9C"/>
    <w:rsid w:val="00296234"/>
    <w:rsid w:val="002962DA"/>
    <w:rsid w:val="00296F31"/>
    <w:rsid w:val="002A763F"/>
    <w:rsid w:val="002B0F59"/>
    <w:rsid w:val="002B34C4"/>
    <w:rsid w:val="002B5822"/>
    <w:rsid w:val="002C6493"/>
    <w:rsid w:val="002D38A7"/>
    <w:rsid w:val="002E3530"/>
    <w:rsid w:val="002E480E"/>
    <w:rsid w:val="002E78ED"/>
    <w:rsid w:val="00302E51"/>
    <w:rsid w:val="003318C5"/>
    <w:rsid w:val="00331D49"/>
    <w:rsid w:val="00333147"/>
    <w:rsid w:val="00342E80"/>
    <w:rsid w:val="003473F6"/>
    <w:rsid w:val="00357A31"/>
    <w:rsid w:val="0036512D"/>
    <w:rsid w:val="00370F7B"/>
    <w:rsid w:val="00371A85"/>
    <w:rsid w:val="00372A7B"/>
    <w:rsid w:val="00377E86"/>
    <w:rsid w:val="00384AA8"/>
    <w:rsid w:val="00385C15"/>
    <w:rsid w:val="00393D1B"/>
    <w:rsid w:val="003A3E11"/>
    <w:rsid w:val="003A61B2"/>
    <w:rsid w:val="003A789F"/>
    <w:rsid w:val="003B0AEC"/>
    <w:rsid w:val="003B3675"/>
    <w:rsid w:val="003B6AEB"/>
    <w:rsid w:val="003C6726"/>
    <w:rsid w:val="003D502E"/>
    <w:rsid w:val="003D718A"/>
    <w:rsid w:val="003E6A52"/>
    <w:rsid w:val="003F29B6"/>
    <w:rsid w:val="0040133F"/>
    <w:rsid w:val="0042419D"/>
    <w:rsid w:val="004368A2"/>
    <w:rsid w:val="00437005"/>
    <w:rsid w:val="00440BC4"/>
    <w:rsid w:val="00447B81"/>
    <w:rsid w:val="00457078"/>
    <w:rsid w:val="00463577"/>
    <w:rsid w:val="0046569B"/>
    <w:rsid w:val="00466032"/>
    <w:rsid w:val="004721E3"/>
    <w:rsid w:val="00473948"/>
    <w:rsid w:val="00483575"/>
    <w:rsid w:val="00494AD1"/>
    <w:rsid w:val="00496AB9"/>
    <w:rsid w:val="004A06B2"/>
    <w:rsid w:val="004B0D0F"/>
    <w:rsid w:val="004B4B56"/>
    <w:rsid w:val="004B559E"/>
    <w:rsid w:val="004B786C"/>
    <w:rsid w:val="004C34D2"/>
    <w:rsid w:val="004C5C6D"/>
    <w:rsid w:val="004C7E1E"/>
    <w:rsid w:val="004D3F1A"/>
    <w:rsid w:val="004D7C0E"/>
    <w:rsid w:val="004E0DA2"/>
    <w:rsid w:val="004E0E33"/>
    <w:rsid w:val="004E22D6"/>
    <w:rsid w:val="004E2AA2"/>
    <w:rsid w:val="004E783F"/>
    <w:rsid w:val="004F63F4"/>
    <w:rsid w:val="004F6B0B"/>
    <w:rsid w:val="00501261"/>
    <w:rsid w:val="00501A5F"/>
    <w:rsid w:val="00505B9F"/>
    <w:rsid w:val="00515259"/>
    <w:rsid w:val="0052147D"/>
    <w:rsid w:val="00537F63"/>
    <w:rsid w:val="00540E7A"/>
    <w:rsid w:val="00542E99"/>
    <w:rsid w:val="00550A01"/>
    <w:rsid w:val="00555FAE"/>
    <w:rsid w:val="0056101E"/>
    <w:rsid w:val="005626C8"/>
    <w:rsid w:val="00562A96"/>
    <w:rsid w:val="00582FEC"/>
    <w:rsid w:val="00587D4E"/>
    <w:rsid w:val="00594B86"/>
    <w:rsid w:val="005951DA"/>
    <w:rsid w:val="005A3433"/>
    <w:rsid w:val="005A670E"/>
    <w:rsid w:val="005C7C5E"/>
    <w:rsid w:val="005D3031"/>
    <w:rsid w:val="005D61F3"/>
    <w:rsid w:val="005D6B07"/>
    <w:rsid w:val="005F0A73"/>
    <w:rsid w:val="005F1FBF"/>
    <w:rsid w:val="0060003C"/>
    <w:rsid w:val="00603B5E"/>
    <w:rsid w:val="00605AB0"/>
    <w:rsid w:val="00611223"/>
    <w:rsid w:val="00620FA0"/>
    <w:rsid w:val="0062236E"/>
    <w:rsid w:val="00626240"/>
    <w:rsid w:val="0062651C"/>
    <w:rsid w:val="00630DC1"/>
    <w:rsid w:val="00632EC1"/>
    <w:rsid w:val="00652B7C"/>
    <w:rsid w:val="00653D16"/>
    <w:rsid w:val="00660720"/>
    <w:rsid w:val="006840CE"/>
    <w:rsid w:val="00693FD2"/>
    <w:rsid w:val="006B054D"/>
    <w:rsid w:val="006B7146"/>
    <w:rsid w:val="006B7E6B"/>
    <w:rsid w:val="006E31C7"/>
    <w:rsid w:val="006E4CAC"/>
    <w:rsid w:val="006E6EDF"/>
    <w:rsid w:val="006F29EE"/>
    <w:rsid w:val="006F2AB1"/>
    <w:rsid w:val="0070430D"/>
    <w:rsid w:val="007110CE"/>
    <w:rsid w:val="007165B4"/>
    <w:rsid w:val="00720F38"/>
    <w:rsid w:val="007220B7"/>
    <w:rsid w:val="00725440"/>
    <w:rsid w:val="0074020E"/>
    <w:rsid w:val="00745B08"/>
    <w:rsid w:val="0076264D"/>
    <w:rsid w:val="00766CA4"/>
    <w:rsid w:val="00767D48"/>
    <w:rsid w:val="00767FBE"/>
    <w:rsid w:val="0077620F"/>
    <w:rsid w:val="00783FC5"/>
    <w:rsid w:val="007A07A3"/>
    <w:rsid w:val="007A6A2C"/>
    <w:rsid w:val="007B1244"/>
    <w:rsid w:val="007B28B0"/>
    <w:rsid w:val="007B2E38"/>
    <w:rsid w:val="007B45DD"/>
    <w:rsid w:val="007C2DCD"/>
    <w:rsid w:val="007C4E32"/>
    <w:rsid w:val="007E4ED7"/>
    <w:rsid w:val="007E50D6"/>
    <w:rsid w:val="0080089D"/>
    <w:rsid w:val="008026D7"/>
    <w:rsid w:val="008040BE"/>
    <w:rsid w:val="0082145F"/>
    <w:rsid w:val="00834FDE"/>
    <w:rsid w:val="0084032E"/>
    <w:rsid w:val="00842679"/>
    <w:rsid w:val="00842743"/>
    <w:rsid w:val="00851298"/>
    <w:rsid w:val="00854FBF"/>
    <w:rsid w:val="00857C78"/>
    <w:rsid w:val="00870177"/>
    <w:rsid w:val="008709D2"/>
    <w:rsid w:val="00892461"/>
    <w:rsid w:val="008A312D"/>
    <w:rsid w:val="008A3426"/>
    <w:rsid w:val="008A57CE"/>
    <w:rsid w:val="008B0D77"/>
    <w:rsid w:val="008B181B"/>
    <w:rsid w:val="008B3A7A"/>
    <w:rsid w:val="008B423A"/>
    <w:rsid w:val="008B7028"/>
    <w:rsid w:val="008C1ABE"/>
    <w:rsid w:val="008C7142"/>
    <w:rsid w:val="008D5C74"/>
    <w:rsid w:val="008D7AE6"/>
    <w:rsid w:val="008E13D7"/>
    <w:rsid w:val="008F1B19"/>
    <w:rsid w:val="008F1BE9"/>
    <w:rsid w:val="008F1C33"/>
    <w:rsid w:val="008F53CD"/>
    <w:rsid w:val="00900B21"/>
    <w:rsid w:val="009071CB"/>
    <w:rsid w:val="0092643C"/>
    <w:rsid w:val="00944717"/>
    <w:rsid w:val="00963AC7"/>
    <w:rsid w:val="00965499"/>
    <w:rsid w:val="00967D2F"/>
    <w:rsid w:val="009737B7"/>
    <w:rsid w:val="0097732A"/>
    <w:rsid w:val="00992E48"/>
    <w:rsid w:val="00992F28"/>
    <w:rsid w:val="0099370E"/>
    <w:rsid w:val="009A0C25"/>
    <w:rsid w:val="009A5CEF"/>
    <w:rsid w:val="009B1176"/>
    <w:rsid w:val="009B44F1"/>
    <w:rsid w:val="009B6AD0"/>
    <w:rsid w:val="009C6BE3"/>
    <w:rsid w:val="009D1C12"/>
    <w:rsid w:val="009D522F"/>
    <w:rsid w:val="009E5393"/>
    <w:rsid w:val="009F2932"/>
    <w:rsid w:val="00A00C9A"/>
    <w:rsid w:val="00A05379"/>
    <w:rsid w:val="00A06042"/>
    <w:rsid w:val="00A070CD"/>
    <w:rsid w:val="00A15C12"/>
    <w:rsid w:val="00A15FDF"/>
    <w:rsid w:val="00A17F63"/>
    <w:rsid w:val="00A2126C"/>
    <w:rsid w:val="00A24B99"/>
    <w:rsid w:val="00A25AE1"/>
    <w:rsid w:val="00A45772"/>
    <w:rsid w:val="00A533BE"/>
    <w:rsid w:val="00A6172A"/>
    <w:rsid w:val="00A622BC"/>
    <w:rsid w:val="00A72989"/>
    <w:rsid w:val="00A91A1B"/>
    <w:rsid w:val="00A92F40"/>
    <w:rsid w:val="00AA11B6"/>
    <w:rsid w:val="00AB33EB"/>
    <w:rsid w:val="00AC1E81"/>
    <w:rsid w:val="00AC2655"/>
    <w:rsid w:val="00AC369D"/>
    <w:rsid w:val="00AC51C4"/>
    <w:rsid w:val="00AC6160"/>
    <w:rsid w:val="00AD0FB7"/>
    <w:rsid w:val="00AD3277"/>
    <w:rsid w:val="00AD62A6"/>
    <w:rsid w:val="00AF6185"/>
    <w:rsid w:val="00B03B64"/>
    <w:rsid w:val="00B042FD"/>
    <w:rsid w:val="00B20068"/>
    <w:rsid w:val="00B309FB"/>
    <w:rsid w:val="00B30CFA"/>
    <w:rsid w:val="00B3119F"/>
    <w:rsid w:val="00B31272"/>
    <w:rsid w:val="00B3403B"/>
    <w:rsid w:val="00B4369B"/>
    <w:rsid w:val="00B51D15"/>
    <w:rsid w:val="00B531FA"/>
    <w:rsid w:val="00B5571E"/>
    <w:rsid w:val="00B60407"/>
    <w:rsid w:val="00B62385"/>
    <w:rsid w:val="00B63166"/>
    <w:rsid w:val="00B65D84"/>
    <w:rsid w:val="00B66F32"/>
    <w:rsid w:val="00B7161E"/>
    <w:rsid w:val="00B7313A"/>
    <w:rsid w:val="00B75220"/>
    <w:rsid w:val="00B75314"/>
    <w:rsid w:val="00B77E52"/>
    <w:rsid w:val="00B81B1A"/>
    <w:rsid w:val="00B83C3A"/>
    <w:rsid w:val="00B84C7D"/>
    <w:rsid w:val="00B8564A"/>
    <w:rsid w:val="00B86D85"/>
    <w:rsid w:val="00BB6F5F"/>
    <w:rsid w:val="00BC0BDA"/>
    <w:rsid w:val="00BC5D5E"/>
    <w:rsid w:val="00BD2374"/>
    <w:rsid w:val="00BE04B0"/>
    <w:rsid w:val="00BE13D3"/>
    <w:rsid w:val="00BE2A3D"/>
    <w:rsid w:val="00BF23AD"/>
    <w:rsid w:val="00BF27B4"/>
    <w:rsid w:val="00BF2B39"/>
    <w:rsid w:val="00BF5E89"/>
    <w:rsid w:val="00BF67BD"/>
    <w:rsid w:val="00C02523"/>
    <w:rsid w:val="00C04E61"/>
    <w:rsid w:val="00C05095"/>
    <w:rsid w:val="00C13BFD"/>
    <w:rsid w:val="00C23691"/>
    <w:rsid w:val="00C25145"/>
    <w:rsid w:val="00C34AF5"/>
    <w:rsid w:val="00C4789A"/>
    <w:rsid w:val="00C60F9E"/>
    <w:rsid w:val="00C70F8D"/>
    <w:rsid w:val="00C84782"/>
    <w:rsid w:val="00C87218"/>
    <w:rsid w:val="00C91027"/>
    <w:rsid w:val="00C93871"/>
    <w:rsid w:val="00CA140C"/>
    <w:rsid w:val="00CA3981"/>
    <w:rsid w:val="00CA472A"/>
    <w:rsid w:val="00CA76FF"/>
    <w:rsid w:val="00CB5624"/>
    <w:rsid w:val="00CC7811"/>
    <w:rsid w:val="00CD014F"/>
    <w:rsid w:val="00CF3C0D"/>
    <w:rsid w:val="00D039D1"/>
    <w:rsid w:val="00D11696"/>
    <w:rsid w:val="00D24656"/>
    <w:rsid w:val="00D34FB7"/>
    <w:rsid w:val="00D47FF2"/>
    <w:rsid w:val="00D509C1"/>
    <w:rsid w:val="00D52D23"/>
    <w:rsid w:val="00D60329"/>
    <w:rsid w:val="00D6121F"/>
    <w:rsid w:val="00D745A9"/>
    <w:rsid w:val="00D91E82"/>
    <w:rsid w:val="00D93036"/>
    <w:rsid w:val="00DA32CA"/>
    <w:rsid w:val="00DA3407"/>
    <w:rsid w:val="00DA66B7"/>
    <w:rsid w:val="00DA7EE3"/>
    <w:rsid w:val="00DC1374"/>
    <w:rsid w:val="00DC638D"/>
    <w:rsid w:val="00DD7BF4"/>
    <w:rsid w:val="00DE0603"/>
    <w:rsid w:val="00DE19DF"/>
    <w:rsid w:val="00DE2D93"/>
    <w:rsid w:val="00DF003E"/>
    <w:rsid w:val="00DF1A22"/>
    <w:rsid w:val="00DF1FAE"/>
    <w:rsid w:val="00DF68BF"/>
    <w:rsid w:val="00E02553"/>
    <w:rsid w:val="00E144B5"/>
    <w:rsid w:val="00E1466B"/>
    <w:rsid w:val="00E16C71"/>
    <w:rsid w:val="00E20E08"/>
    <w:rsid w:val="00E24F37"/>
    <w:rsid w:val="00E26EAC"/>
    <w:rsid w:val="00E308FC"/>
    <w:rsid w:val="00E41181"/>
    <w:rsid w:val="00E462E0"/>
    <w:rsid w:val="00E529A1"/>
    <w:rsid w:val="00E53E41"/>
    <w:rsid w:val="00E72B8E"/>
    <w:rsid w:val="00E73E45"/>
    <w:rsid w:val="00E778B6"/>
    <w:rsid w:val="00E81B7D"/>
    <w:rsid w:val="00E835B4"/>
    <w:rsid w:val="00E86A08"/>
    <w:rsid w:val="00E93371"/>
    <w:rsid w:val="00E948D2"/>
    <w:rsid w:val="00E94A29"/>
    <w:rsid w:val="00E94DA2"/>
    <w:rsid w:val="00E95DED"/>
    <w:rsid w:val="00EA69BC"/>
    <w:rsid w:val="00EA7EA5"/>
    <w:rsid w:val="00EB3CD8"/>
    <w:rsid w:val="00EC44C3"/>
    <w:rsid w:val="00EC460E"/>
    <w:rsid w:val="00ED010A"/>
    <w:rsid w:val="00ED2C3E"/>
    <w:rsid w:val="00ED5E64"/>
    <w:rsid w:val="00EE1B17"/>
    <w:rsid w:val="00EF06FC"/>
    <w:rsid w:val="00EF0867"/>
    <w:rsid w:val="00EF1E1E"/>
    <w:rsid w:val="00F00ECC"/>
    <w:rsid w:val="00F013B3"/>
    <w:rsid w:val="00F045E2"/>
    <w:rsid w:val="00F052C1"/>
    <w:rsid w:val="00F0626D"/>
    <w:rsid w:val="00F252D8"/>
    <w:rsid w:val="00F32070"/>
    <w:rsid w:val="00F36EAA"/>
    <w:rsid w:val="00F45A22"/>
    <w:rsid w:val="00F526D0"/>
    <w:rsid w:val="00F56169"/>
    <w:rsid w:val="00F74BD8"/>
    <w:rsid w:val="00F76B54"/>
    <w:rsid w:val="00F771E4"/>
    <w:rsid w:val="00F8599A"/>
    <w:rsid w:val="00F86FE3"/>
    <w:rsid w:val="00F93583"/>
    <w:rsid w:val="00F93923"/>
    <w:rsid w:val="00F95FD3"/>
    <w:rsid w:val="00FA08DF"/>
    <w:rsid w:val="00FA1CB1"/>
    <w:rsid w:val="00FA2116"/>
    <w:rsid w:val="00FA2B99"/>
    <w:rsid w:val="00FA385A"/>
    <w:rsid w:val="00FA422B"/>
    <w:rsid w:val="00FB13A9"/>
    <w:rsid w:val="00FB25DC"/>
    <w:rsid w:val="00FB68A7"/>
    <w:rsid w:val="00FC3A1C"/>
    <w:rsid w:val="00FC5DB2"/>
    <w:rsid w:val="00FD10CC"/>
    <w:rsid w:val="00FE2361"/>
    <w:rsid w:val="00FE4427"/>
    <w:rsid w:val="00FE5F4E"/>
    <w:rsid w:val="00FF0257"/>
    <w:rsid w:val="00FF3D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BF2636"/>
  <w15:docId w15:val="{C4B694D5-5838-49EB-8623-CC8449700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D6B07"/>
    <w:pPr>
      <w:spacing w:after="240"/>
    </w:pPr>
    <w:rPr>
      <w:rFonts w:ascii="Arial" w:hAnsi="Arial"/>
      <w:sz w:val="22"/>
      <w:szCs w:val="24"/>
      <w:lang w:eastAsia="en-US"/>
    </w:rPr>
  </w:style>
  <w:style w:type="paragraph" w:styleId="Heading1">
    <w:name w:val="heading 1"/>
    <w:basedOn w:val="Normal"/>
    <w:next w:val="Heading2"/>
    <w:link w:val="Heading1Char"/>
    <w:autoRedefine/>
    <w:rsid w:val="006E4CAC"/>
    <w:pPr>
      <w:keepNext/>
      <w:outlineLvl w:val="0"/>
    </w:pPr>
    <w:rPr>
      <w:rFonts w:ascii="Arial Bold" w:hAnsi="Arial Bold" w:cs="Arial"/>
      <w:color w:val="FFFFFF" w:themeColor="background1"/>
      <w:sz w:val="20"/>
      <w:szCs w:val="20"/>
    </w:rPr>
  </w:style>
  <w:style w:type="paragraph" w:styleId="Heading2">
    <w:name w:val="heading 2"/>
    <w:basedOn w:val="Normal"/>
    <w:autoRedefine/>
    <w:qFormat/>
    <w:rsid w:val="0062236E"/>
    <w:pPr>
      <w:spacing w:after="0"/>
      <w:ind w:left="720" w:hanging="720"/>
      <w:outlineLvl w:val="1"/>
    </w:pPr>
    <w:rPr>
      <w:rFonts w:cs="Arial"/>
      <w:bCs/>
      <w:iCs/>
      <w:szCs w:val="28"/>
    </w:rPr>
  </w:style>
  <w:style w:type="paragraph" w:styleId="Heading3">
    <w:name w:val="heading 3"/>
    <w:basedOn w:val="Normal"/>
    <w:qFormat/>
    <w:rsid w:val="00FF3DD1"/>
    <w:pPr>
      <w:keepNext/>
      <w:numPr>
        <w:ilvl w:val="2"/>
        <w:numId w:val="4"/>
      </w:numPr>
      <w:outlineLvl w:val="2"/>
    </w:pPr>
    <w:rPr>
      <w:rFonts w:cs="Arial"/>
      <w:bCs/>
      <w:szCs w:val="26"/>
    </w:rPr>
  </w:style>
  <w:style w:type="paragraph" w:styleId="Heading4">
    <w:name w:val="heading 4"/>
    <w:basedOn w:val="Normal"/>
    <w:qFormat/>
    <w:rsid w:val="00FF3DD1"/>
    <w:pPr>
      <w:keepNext/>
      <w:numPr>
        <w:ilvl w:val="3"/>
        <w:numId w:val="4"/>
      </w:numPr>
      <w:outlineLvl w:val="3"/>
    </w:pPr>
    <w:rPr>
      <w:bCs/>
      <w:szCs w:val="28"/>
    </w:rPr>
  </w:style>
  <w:style w:type="paragraph" w:styleId="Heading5">
    <w:name w:val="heading 5"/>
    <w:basedOn w:val="Normal"/>
    <w:qFormat/>
    <w:rsid w:val="00FF3DD1"/>
    <w:pPr>
      <w:numPr>
        <w:ilvl w:val="4"/>
        <w:numId w:val="4"/>
      </w:numPr>
      <w:outlineLvl w:val="4"/>
    </w:pPr>
    <w:rPr>
      <w:bCs/>
      <w:iCs/>
      <w:szCs w:val="26"/>
    </w:rPr>
  </w:style>
  <w:style w:type="paragraph" w:styleId="Heading6">
    <w:name w:val="heading 6"/>
    <w:basedOn w:val="Normal"/>
    <w:qFormat/>
    <w:rsid w:val="00FF3DD1"/>
    <w:pPr>
      <w:numPr>
        <w:ilvl w:val="5"/>
        <w:numId w:val="4"/>
      </w:numPr>
      <w:outlineLvl w:val="5"/>
    </w:pPr>
    <w:rPr>
      <w:bCs/>
      <w:szCs w:val="22"/>
    </w:rPr>
  </w:style>
  <w:style w:type="paragraph" w:styleId="Heading7">
    <w:name w:val="heading 7"/>
    <w:basedOn w:val="Normal"/>
    <w:qFormat/>
    <w:rsid w:val="00FF3DD1"/>
    <w:pPr>
      <w:numPr>
        <w:ilvl w:val="6"/>
        <w:numId w:val="4"/>
      </w:numPr>
      <w:outlineLvl w:val="6"/>
    </w:pPr>
  </w:style>
  <w:style w:type="paragraph" w:styleId="Heading8">
    <w:name w:val="heading 8"/>
    <w:basedOn w:val="Normal"/>
    <w:qFormat/>
    <w:rsid w:val="00FF3DD1"/>
    <w:pPr>
      <w:numPr>
        <w:ilvl w:val="7"/>
        <w:numId w:val="4"/>
      </w:numPr>
      <w:outlineLvl w:val="7"/>
    </w:pPr>
    <w:rPr>
      <w:iCs/>
    </w:rPr>
  </w:style>
  <w:style w:type="paragraph" w:styleId="Heading9">
    <w:name w:val="heading 9"/>
    <w:basedOn w:val="Normal"/>
    <w:qFormat/>
    <w:rsid w:val="00FF3DD1"/>
    <w:pPr>
      <w:numPr>
        <w:ilvl w:val="8"/>
        <w:numId w:val="4"/>
      </w:numPr>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ld12ptHeading">
    <w:name w:val="Bold 12pt Heading"/>
    <w:basedOn w:val="Normal"/>
    <w:link w:val="Bold12ptHeadingChar"/>
    <w:rsid w:val="003B6AEB"/>
    <w:pPr>
      <w:keepNext/>
      <w:keepLines/>
      <w:spacing w:before="120" w:after="140"/>
    </w:pPr>
    <w:rPr>
      <w:b/>
    </w:rPr>
  </w:style>
  <w:style w:type="paragraph" w:styleId="Header">
    <w:name w:val="header"/>
    <w:basedOn w:val="Normal"/>
    <w:rsid w:val="004C34D2"/>
    <w:pPr>
      <w:numPr>
        <w:numId w:val="13"/>
      </w:numPr>
      <w:tabs>
        <w:tab w:val="center" w:pos="4153"/>
        <w:tab w:val="right" w:pos="8306"/>
      </w:tabs>
      <w:spacing w:before="60" w:after="60"/>
    </w:pPr>
    <w:rPr>
      <w:sz w:val="20"/>
    </w:rPr>
  </w:style>
  <w:style w:type="paragraph" w:customStyle="1" w:styleId="BoldGreen12ptHeading">
    <w:name w:val="Bold Green 12pt Heading"/>
    <w:basedOn w:val="Bold12ptHeading"/>
    <w:link w:val="BoldGreen12ptHeadingChar"/>
    <w:rPr>
      <w:rFonts w:ascii="Arial Bold" w:hAnsi="Arial Bold"/>
      <w:color w:val="427730"/>
    </w:rPr>
  </w:style>
  <w:style w:type="paragraph" w:styleId="Footer">
    <w:name w:val="footer"/>
    <w:basedOn w:val="Normal"/>
    <w:link w:val="FooterChar"/>
    <w:pPr>
      <w:tabs>
        <w:tab w:val="center" w:pos="4153"/>
        <w:tab w:val="right" w:pos="8306"/>
      </w:tabs>
    </w:pPr>
  </w:style>
  <w:style w:type="paragraph" w:customStyle="1" w:styleId="Indent">
    <w:name w:val="Indent"/>
    <w:basedOn w:val="Normal"/>
    <w:pPr>
      <w:ind w:left="360"/>
    </w:pPr>
    <w:rPr>
      <w:szCs w:val="20"/>
    </w:rPr>
  </w:style>
  <w:style w:type="paragraph" w:customStyle="1" w:styleId="Single">
    <w:name w:val="Single"/>
    <w:basedOn w:val="Normal"/>
    <w:link w:val="SingleChar"/>
    <w:pPr>
      <w:spacing w:after="0"/>
    </w:pPr>
    <w:rPr>
      <w:szCs w:val="20"/>
    </w:rPr>
  </w:style>
  <w:style w:type="paragraph" w:customStyle="1" w:styleId="Bullet">
    <w:name w:val="Bullet"/>
    <w:basedOn w:val="Dash"/>
    <w:link w:val="BulletChar"/>
    <w:autoRedefine/>
    <w:rsid w:val="00693FD2"/>
    <w:pPr>
      <w:numPr>
        <w:numId w:val="42"/>
      </w:numPr>
      <w:tabs>
        <w:tab w:val="clear" w:pos="720"/>
      </w:tabs>
      <w:spacing w:before="60" w:after="60"/>
    </w:pPr>
    <w:rPr>
      <w:rFonts w:cs="Arial"/>
      <w:bCs/>
      <w:sz w:val="24"/>
      <w:szCs w:val="24"/>
    </w:rPr>
  </w:style>
  <w:style w:type="paragraph" w:customStyle="1" w:styleId="Dash">
    <w:name w:val="Dash"/>
    <w:basedOn w:val="Normal"/>
    <w:link w:val="DashCharChar"/>
    <w:autoRedefine/>
    <w:rsid w:val="003E6A52"/>
    <w:pPr>
      <w:numPr>
        <w:numId w:val="9"/>
      </w:numPr>
      <w:tabs>
        <w:tab w:val="left" w:pos="720"/>
      </w:tabs>
    </w:pPr>
    <w:rPr>
      <w:szCs w:val="20"/>
    </w:rPr>
  </w:style>
  <w:style w:type="character" w:styleId="Hyperlink">
    <w:name w:val="Hyperlink"/>
    <w:basedOn w:val="DefaultParagraphFont"/>
    <w:rPr>
      <w:color w:val="0000FF"/>
      <w:u w:val="single"/>
    </w:rPr>
  </w:style>
  <w:style w:type="paragraph" w:customStyle="1" w:styleId="BoldHeading14pt">
    <w:name w:val="Bold Heading 14pt"/>
    <w:basedOn w:val="Normal"/>
    <w:rsid w:val="00B86D85"/>
    <w:rPr>
      <w:rFonts w:ascii="Arial Bold" w:hAnsi="Arial Bold" w:cs="Arial"/>
      <w:b/>
      <w:sz w:val="28"/>
      <w:szCs w:val="22"/>
    </w:r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 w:type="paragraph" w:customStyle="1" w:styleId="1">
    <w:name w:val="(1)"/>
    <w:basedOn w:val="Normal"/>
    <w:rsid w:val="00E93371"/>
    <w:pPr>
      <w:tabs>
        <w:tab w:val="num" w:pos="432"/>
        <w:tab w:val="left" w:pos="792"/>
      </w:tabs>
      <w:ind w:left="792" w:hanging="432"/>
    </w:pPr>
    <w:rPr>
      <w:szCs w:val="20"/>
    </w:rPr>
  </w:style>
  <w:style w:type="paragraph" w:customStyle="1" w:styleId="a">
    <w:name w:val="(a)"/>
    <w:basedOn w:val="Normal"/>
    <w:rsid w:val="00FA2B99"/>
    <w:pPr>
      <w:numPr>
        <w:numId w:val="3"/>
      </w:numPr>
      <w:tabs>
        <w:tab w:val="left" w:pos="360"/>
        <w:tab w:val="left" w:pos="1008"/>
      </w:tabs>
    </w:pPr>
    <w:rPr>
      <w:szCs w:val="20"/>
    </w:rPr>
  </w:style>
  <w:style w:type="paragraph" w:customStyle="1" w:styleId="Table10pt">
    <w:name w:val="Table 10pt"/>
    <w:basedOn w:val="Normal"/>
    <w:rPr>
      <w:szCs w:val="20"/>
    </w:rPr>
  </w:style>
  <w:style w:type="paragraph" w:customStyle="1" w:styleId="TableBullet10pt">
    <w:name w:val="Table Bullet 10pt"/>
    <w:basedOn w:val="Bullet"/>
    <w:rsid w:val="005A670E"/>
    <w:pPr>
      <w:numPr>
        <w:numId w:val="0"/>
      </w:numPr>
      <w:tabs>
        <w:tab w:val="left" w:pos="2880"/>
      </w:tabs>
    </w:pPr>
  </w:style>
  <w:style w:type="paragraph" w:styleId="TOC4">
    <w:name w:val="toc 4"/>
    <w:basedOn w:val="Normal"/>
    <w:next w:val="Normal"/>
    <w:autoRedefine/>
    <w:semiHidden/>
    <w:rsid w:val="00E462E0"/>
    <w:pPr>
      <w:tabs>
        <w:tab w:val="right" w:leader="dot" w:pos="10773"/>
      </w:tabs>
      <w:spacing w:before="60" w:after="0"/>
      <w:ind w:left="720"/>
    </w:pPr>
  </w:style>
  <w:style w:type="paragraph" w:styleId="TOC1">
    <w:name w:val="toc 1"/>
    <w:basedOn w:val="Normal"/>
    <w:next w:val="Normal"/>
    <w:autoRedefine/>
    <w:semiHidden/>
    <w:rsid w:val="00210A9E"/>
    <w:pPr>
      <w:tabs>
        <w:tab w:val="right" w:leader="dot" w:pos="9072"/>
      </w:tabs>
      <w:spacing w:before="200" w:after="0"/>
      <w:ind w:left="720"/>
    </w:pPr>
  </w:style>
  <w:style w:type="paragraph" w:styleId="TOC5">
    <w:name w:val="toc 5"/>
    <w:basedOn w:val="Normal"/>
    <w:next w:val="Normal"/>
    <w:autoRedefine/>
    <w:semiHidden/>
    <w:rsid w:val="00E462E0"/>
    <w:pPr>
      <w:tabs>
        <w:tab w:val="right" w:leader="dot" w:pos="10773"/>
      </w:tabs>
      <w:spacing w:after="0"/>
      <w:ind w:left="1440"/>
    </w:pPr>
  </w:style>
  <w:style w:type="paragraph" w:styleId="TOC2">
    <w:name w:val="toc 2"/>
    <w:basedOn w:val="Normal"/>
    <w:next w:val="Normal"/>
    <w:autoRedefine/>
    <w:semiHidden/>
    <w:rsid w:val="00210A9E"/>
    <w:pPr>
      <w:tabs>
        <w:tab w:val="right" w:pos="720"/>
        <w:tab w:val="right" w:leader="dot" w:pos="9072"/>
      </w:tabs>
      <w:spacing w:before="200" w:after="0"/>
      <w:ind w:left="720"/>
    </w:pPr>
  </w:style>
  <w:style w:type="paragraph" w:styleId="TOC3">
    <w:name w:val="toc 3"/>
    <w:basedOn w:val="Normal"/>
    <w:next w:val="Normal"/>
    <w:autoRedefine/>
    <w:semiHidden/>
    <w:rsid w:val="00594B86"/>
    <w:pPr>
      <w:tabs>
        <w:tab w:val="right" w:leader="dot" w:pos="9072"/>
      </w:tabs>
      <w:spacing w:before="120" w:after="0"/>
      <w:ind w:left="1080"/>
    </w:pPr>
  </w:style>
  <w:style w:type="paragraph" w:customStyle="1" w:styleId="BoldGreen">
    <w:name w:val="Bold Green"/>
    <w:basedOn w:val="Normal"/>
    <w:rsid w:val="00B042FD"/>
    <w:rPr>
      <w:rFonts w:ascii="Arial Bold" w:hAnsi="Arial Bold"/>
      <w:b/>
      <w:color w:val="427730"/>
    </w:rPr>
  </w:style>
  <w:style w:type="paragraph" w:customStyle="1" w:styleId="FINALEDS">
    <w:name w:val="FINALEDS"/>
    <w:basedOn w:val="Normal"/>
    <w:link w:val="FINALEDSChar"/>
    <w:autoRedefine/>
    <w:rsid w:val="001904C6"/>
    <w:pPr>
      <w:spacing w:after="60"/>
    </w:pPr>
    <w:rPr>
      <w:rFonts w:cs="Arial"/>
      <w:lang w:eastAsia="en-GB"/>
    </w:rPr>
  </w:style>
  <w:style w:type="paragraph" w:customStyle="1" w:styleId="Blue">
    <w:name w:val="Blue"/>
    <w:basedOn w:val="Normal"/>
    <w:rsid w:val="002962DA"/>
    <w:pPr>
      <w:numPr>
        <w:numId w:val="5"/>
      </w:numPr>
      <w:tabs>
        <w:tab w:val="left" w:pos="7200"/>
      </w:tabs>
    </w:pPr>
  </w:style>
  <w:style w:type="paragraph" w:customStyle="1" w:styleId="orange">
    <w:name w:val="orange"/>
    <w:basedOn w:val="Normal"/>
    <w:rsid w:val="00D52D23"/>
    <w:pPr>
      <w:numPr>
        <w:numId w:val="6"/>
      </w:numPr>
      <w:tabs>
        <w:tab w:val="left" w:pos="7200"/>
      </w:tabs>
    </w:pPr>
  </w:style>
  <w:style w:type="paragraph" w:customStyle="1" w:styleId="Pink">
    <w:name w:val="Pink"/>
    <w:basedOn w:val="Blue"/>
    <w:rsid w:val="00EF0867"/>
    <w:pPr>
      <w:numPr>
        <w:numId w:val="11"/>
      </w:numPr>
    </w:pPr>
  </w:style>
  <w:style w:type="paragraph" w:customStyle="1" w:styleId="Sisubheading2">
    <w:name w:val="Si subheading 2"/>
    <w:basedOn w:val="Sisubheading"/>
    <w:next w:val="Sibody"/>
    <w:rsid w:val="00BF67BD"/>
    <w:pPr>
      <w:numPr>
        <w:ilvl w:val="2"/>
      </w:numPr>
      <w:tabs>
        <w:tab w:val="clear" w:pos="-902"/>
        <w:tab w:val="num" w:pos="0"/>
      </w:tabs>
      <w:spacing w:before="360"/>
      <w:ind w:left="0" w:firstLine="0"/>
    </w:pPr>
    <w:rPr>
      <w:i/>
      <w:sz w:val="24"/>
      <w:szCs w:val="24"/>
    </w:rPr>
  </w:style>
  <w:style w:type="paragraph" w:customStyle="1" w:styleId="Sisubheading">
    <w:name w:val="Si subheading"/>
    <w:rsid w:val="00BF67BD"/>
    <w:pPr>
      <w:keepNext/>
      <w:numPr>
        <w:ilvl w:val="1"/>
        <w:numId w:val="8"/>
      </w:numPr>
      <w:tabs>
        <w:tab w:val="clear" w:pos="-902"/>
        <w:tab w:val="num" w:pos="0"/>
      </w:tabs>
      <w:spacing w:before="480" w:after="240"/>
      <w:ind w:left="0" w:firstLine="0"/>
    </w:pPr>
    <w:rPr>
      <w:rFonts w:ascii="Verdana" w:hAnsi="Verdana"/>
      <w:b/>
      <w:bCs/>
      <w:color w:val="026288"/>
      <w:sz w:val="28"/>
      <w:szCs w:val="28"/>
      <w:lang w:eastAsia="en-US"/>
    </w:rPr>
  </w:style>
  <w:style w:type="paragraph" w:customStyle="1" w:styleId="Sibody">
    <w:name w:val="Si body"/>
    <w:basedOn w:val="Normal"/>
    <w:link w:val="SibodyChar"/>
    <w:rsid w:val="00BF67BD"/>
    <w:pPr>
      <w:numPr>
        <w:ilvl w:val="3"/>
        <w:numId w:val="8"/>
      </w:numPr>
      <w:jc w:val="both"/>
      <w:outlineLvl w:val="2"/>
    </w:pPr>
    <w:rPr>
      <w:rFonts w:ascii="Verdana" w:hAnsi="Verdana"/>
      <w:szCs w:val="20"/>
    </w:rPr>
  </w:style>
  <w:style w:type="character" w:customStyle="1" w:styleId="SibodyChar">
    <w:name w:val="Si body Char"/>
    <w:basedOn w:val="DefaultParagraphFont"/>
    <w:link w:val="Sibody"/>
    <w:locked/>
    <w:rsid w:val="00BF67BD"/>
    <w:rPr>
      <w:rFonts w:ascii="Verdana" w:hAnsi="Verdana"/>
      <w:sz w:val="22"/>
      <w:lang w:eastAsia="en-US"/>
    </w:rPr>
  </w:style>
  <w:style w:type="paragraph" w:customStyle="1" w:styleId="Siheading">
    <w:name w:val="Si heading"/>
    <w:basedOn w:val="Normal"/>
    <w:rsid w:val="00BF67BD"/>
    <w:pPr>
      <w:numPr>
        <w:numId w:val="8"/>
      </w:numPr>
      <w:tabs>
        <w:tab w:val="center" w:pos="4320"/>
        <w:tab w:val="right" w:pos="8640"/>
      </w:tabs>
      <w:spacing w:after="480"/>
      <w:jc w:val="both"/>
      <w:outlineLvl w:val="0"/>
    </w:pPr>
    <w:rPr>
      <w:rFonts w:ascii="Verdana" w:hAnsi="Verdana"/>
      <w:bCs/>
      <w:caps/>
      <w:color w:val="026288"/>
      <w:sz w:val="36"/>
      <w:szCs w:val="36"/>
    </w:rPr>
  </w:style>
  <w:style w:type="character" w:customStyle="1" w:styleId="FooterChar">
    <w:name w:val="Footer Char"/>
    <w:basedOn w:val="DefaultParagraphFont"/>
    <w:link w:val="Footer"/>
    <w:rsid w:val="00AD3277"/>
    <w:rPr>
      <w:rFonts w:ascii="Arial" w:hAnsi="Arial"/>
      <w:sz w:val="24"/>
      <w:szCs w:val="24"/>
      <w:lang w:eastAsia="en-US"/>
    </w:rPr>
  </w:style>
  <w:style w:type="table" w:styleId="TableGrid">
    <w:name w:val="Table Grid"/>
    <w:basedOn w:val="TableNormal"/>
    <w:rsid w:val="00086C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Char">
    <w:name w:val="Single Char"/>
    <w:basedOn w:val="DefaultParagraphFont"/>
    <w:link w:val="Single"/>
    <w:rsid w:val="006E31C7"/>
    <w:rPr>
      <w:rFonts w:ascii="Arial" w:hAnsi="Arial"/>
      <w:sz w:val="24"/>
      <w:lang w:val="en-GB" w:eastAsia="en-US" w:bidi="ar-SA"/>
    </w:rPr>
  </w:style>
  <w:style w:type="character" w:styleId="PageNumber">
    <w:name w:val="page number"/>
    <w:basedOn w:val="DefaultParagraphFont"/>
    <w:rsid w:val="00203B58"/>
  </w:style>
  <w:style w:type="character" w:customStyle="1" w:styleId="Bold12ptHeadingChar">
    <w:name w:val="Bold 12pt Heading Char"/>
    <w:basedOn w:val="DefaultParagraphFont"/>
    <w:link w:val="Bold12ptHeading"/>
    <w:rsid w:val="003B6AEB"/>
    <w:rPr>
      <w:rFonts w:ascii="Arial" w:hAnsi="Arial"/>
      <w:b/>
      <w:sz w:val="22"/>
      <w:szCs w:val="24"/>
      <w:lang w:eastAsia="en-US"/>
    </w:rPr>
  </w:style>
  <w:style w:type="paragraph" w:styleId="NormalWeb">
    <w:name w:val="Normal (Web)"/>
    <w:basedOn w:val="Normal"/>
    <w:rsid w:val="00D60329"/>
    <w:pPr>
      <w:spacing w:after="324"/>
    </w:pPr>
    <w:rPr>
      <w:rFonts w:ascii="Times New Roman" w:hAnsi="Times New Roman"/>
      <w:lang w:eastAsia="en-GB"/>
    </w:rPr>
  </w:style>
  <w:style w:type="character" w:customStyle="1" w:styleId="BoldGreen12ptHeadingChar">
    <w:name w:val="Bold Green 12pt Heading Char"/>
    <w:basedOn w:val="Bold12ptHeadingChar"/>
    <w:link w:val="BoldGreen12ptHeading"/>
    <w:rsid w:val="004E22D6"/>
    <w:rPr>
      <w:rFonts w:ascii="Arial Bold" w:hAnsi="Arial Bold"/>
      <w:b/>
      <w:color w:val="427730"/>
      <w:sz w:val="24"/>
      <w:szCs w:val="24"/>
      <w:lang w:val="en-GB" w:eastAsia="en-US" w:bidi="ar-SA"/>
    </w:rPr>
  </w:style>
  <w:style w:type="character" w:customStyle="1" w:styleId="DashCharChar">
    <w:name w:val="Dash Char Char"/>
    <w:basedOn w:val="DefaultParagraphFont"/>
    <w:link w:val="Dash"/>
    <w:rsid w:val="003E6A52"/>
    <w:rPr>
      <w:rFonts w:ascii="Arial" w:hAnsi="Arial"/>
      <w:sz w:val="24"/>
      <w:lang w:eastAsia="en-US"/>
    </w:rPr>
  </w:style>
  <w:style w:type="character" w:customStyle="1" w:styleId="BulletChar">
    <w:name w:val="Bullet Char"/>
    <w:basedOn w:val="DashCharChar"/>
    <w:link w:val="Bullet"/>
    <w:rsid w:val="00693FD2"/>
    <w:rPr>
      <w:rFonts w:ascii="Arial" w:hAnsi="Arial" w:cs="Arial"/>
      <w:bCs/>
      <w:sz w:val="24"/>
      <w:szCs w:val="24"/>
      <w:lang w:eastAsia="en-US"/>
    </w:rPr>
  </w:style>
  <w:style w:type="paragraph" w:customStyle="1" w:styleId="indent1">
    <w:name w:val="indent 1"/>
    <w:basedOn w:val="Indent"/>
    <w:rsid w:val="00A622BC"/>
    <w:pPr>
      <w:ind w:left="792"/>
    </w:pPr>
  </w:style>
  <w:style w:type="paragraph" w:customStyle="1" w:styleId="BlueBullet">
    <w:name w:val="Blue Bullet"/>
    <w:basedOn w:val="Bullet"/>
    <w:rsid w:val="00FC5DB2"/>
    <w:pPr>
      <w:numPr>
        <w:numId w:val="10"/>
      </w:numPr>
      <w:tabs>
        <w:tab w:val="left" w:pos="1440"/>
      </w:tabs>
    </w:pPr>
    <w:rPr>
      <w:rFonts w:cs="Arial Bold"/>
      <w:bCs w:val="0"/>
    </w:rPr>
  </w:style>
  <w:style w:type="paragraph" w:customStyle="1" w:styleId="OrangeBullets">
    <w:name w:val="Orange Bullets"/>
    <w:basedOn w:val="Normal"/>
    <w:rsid w:val="00FC5DB2"/>
    <w:pPr>
      <w:tabs>
        <w:tab w:val="num" w:pos="0"/>
        <w:tab w:val="left" w:pos="360"/>
        <w:tab w:val="left" w:pos="1440"/>
      </w:tabs>
      <w:ind w:left="360" w:hanging="360"/>
    </w:pPr>
    <w:rPr>
      <w:rFonts w:cs="Arial Bold"/>
      <w:bCs/>
      <w:szCs w:val="20"/>
    </w:rPr>
  </w:style>
  <w:style w:type="paragraph" w:customStyle="1" w:styleId="OrangeBullet">
    <w:name w:val="Orange Bullet"/>
    <w:basedOn w:val="BlueBullet"/>
    <w:rsid w:val="00FC5DB2"/>
    <w:pPr>
      <w:numPr>
        <w:numId w:val="0"/>
      </w:numPr>
      <w:tabs>
        <w:tab w:val="left" w:pos="361"/>
      </w:tabs>
      <w:ind w:left="360" w:hanging="360"/>
    </w:pPr>
  </w:style>
  <w:style w:type="paragraph" w:customStyle="1" w:styleId="StylePinkBefore6pt">
    <w:name w:val="Style Pink + Before:  6 pt"/>
    <w:basedOn w:val="Pink"/>
    <w:rsid w:val="00EF0867"/>
    <w:pPr>
      <w:numPr>
        <w:numId w:val="7"/>
      </w:numPr>
      <w:spacing w:before="120"/>
    </w:pPr>
    <w:rPr>
      <w:szCs w:val="20"/>
    </w:rPr>
  </w:style>
  <w:style w:type="character" w:customStyle="1" w:styleId="FINALEDSChar">
    <w:name w:val="FINALEDS Char"/>
    <w:basedOn w:val="DefaultParagraphFont"/>
    <w:link w:val="FINALEDS"/>
    <w:rsid w:val="001904C6"/>
    <w:rPr>
      <w:rFonts w:ascii="Arial" w:hAnsi="Arial" w:cs="Arial"/>
      <w:sz w:val="24"/>
      <w:szCs w:val="24"/>
      <w:lang w:val="en-GB" w:eastAsia="en-GB" w:bidi="ar-SA"/>
    </w:rPr>
  </w:style>
  <w:style w:type="paragraph" w:customStyle="1" w:styleId="ThemeHeading">
    <w:name w:val="Theme Heading"/>
    <w:basedOn w:val="BoldGreen12ptHeading"/>
    <w:link w:val="ThemeHeadingChar"/>
    <w:rsid w:val="004E0DA2"/>
    <w:pPr>
      <w:ind w:left="432"/>
    </w:pPr>
  </w:style>
  <w:style w:type="paragraph" w:customStyle="1" w:styleId="1backtomargin">
    <w:name w:val="(1) back to margin"/>
    <w:basedOn w:val="1"/>
    <w:rsid w:val="00E94DA2"/>
    <w:pPr>
      <w:numPr>
        <w:numId w:val="12"/>
      </w:numPr>
      <w:ind w:left="432"/>
    </w:pPr>
  </w:style>
  <w:style w:type="paragraph" w:customStyle="1" w:styleId="Bulletbacktomargin">
    <w:name w:val="Bullet back to margin"/>
    <w:basedOn w:val="Bullet"/>
    <w:link w:val="BulletbacktomarginChar"/>
    <w:rsid w:val="00E94DA2"/>
  </w:style>
  <w:style w:type="character" w:customStyle="1" w:styleId="BulletbacktomarginChar">
    <w:name w:val="Bullet back to margin Char"/>
    <w:basedOn w:val="BulletChar"/>
    <w:link w:val="Bulletbacktomargin"/>
    <w:rsid w:val="00FF0257"/>
    <w:rPr>
      <w:rFonts w:ascii="Arial" w:hAnsi="Arial" w:cs="Arial"/>
      <w:bCs/>
      <w:noProof/>
      <w:sz w:val="24"/>
      <w:szCs w:val="24"/>
      <w:lang w:val="en-GB" w:eastAsia="en-US" w:bidi="ar-SA"/>
    </w:rPr>
  </w:style>
  <w:style w:type="paragraph" w:customStyle="1" w:styleId="Dash-indent">
    <w:name w:val="Dash - indent"/>
    <w:basedOn w:val="Dash"/>
    <w:rsid w:val="001D42DE"/>
    <w:pPr>
      <w:ind w:left="720"/>
    </w:pPr>
  </w:style>
  <w:style w:type="paragraph" w:customStyle="1" w:styleId="Themeindent">
    <w:name w:val="Theme indent"/>
    <w:basedOn w:val="Heading1"/>
    <w:link w:val="ThemeindentChar"/>
    <w:rsid w:val="002B34C4"/>
    <w:pPr>
      <w:tabs>
        <w:tab w:val="left" w:pos="432"/>
      </w:tabs>
      <w:ind w:left="432"/>
    </w:pPr>
  </w:style>
  <w:style w:type="character" w:customStyle="1" w:styleId="Heading1Char">
    <w:name w:val="Heading 1 Char"/>
    <w:basedOn w:val="DefaultParagraphFont"/>
    <w:link w:val="Heading1"/>
    <w:rsid w:val="006E4CAC"/>
    <w:rPr>
      <w:rFonts w:ascii="Arial Bold" w:hAnsi="Arial Bold" w:cs="Arial"/>
      <w:color w:val="FFFFFF" w:themeColor="background1"/>
      <w:lang w:eastAsia="en-US"/>
    </w:rPr>
  </w:style>
  <w:style w:type="character" w:customStyle="1" w:styleId="ThemeindentChar">
    <w:name w:val="Theme indent Char"/>
    <w:basedOn w:val="Heading1Char"/>
    <w:link w:val="Themeindent"/>
    <w:rsid w:val="002B34C4"/>
    <w:rPr>
      <w:rFonts w:ascii="Arial Bold" w:hAnsi="Arial Bold" w:cs="Arial"/>
      <w:color w:val="FFFFFF" w:themeColor="background1"/>
      <w:lang w:eastAsia="en-US"/>
    </w:rPr>
  </w:style>
  <w:style w:type="character" w:customStyle="1" w:styleId="ThemeHeadingChar">
    <w:name w:val="Theme Heading Char"/>
    <w:basedOn w:val="BoldGreen12ptHeadingChar"/>
    <w:link w:val="ThemeHeading"/>
    <w:rsid w:val="004E0DA2"/>
    <w:rPr>
      <w:rFonts w:ascii="Arial Bold" w:hAnsi="Arial Bold"/>
      <w:b/>
      <w:color w:val="427730"/>
      <w:sz w:val="24"/>
      <w:szCs w:val="24"/>
      <w:lang w:val="en-GB" w:eastAsia="en-US" w:bidi="ar-SA"/>
    </w:rPr>
  </w:style>
  <w:style w:type="paragraph" w:styleId="ListParagraph">
    <w:name w:val="List Paragraph"/>
    <w:basedOn w:val="Normal"/>
    <w:uiPriority w:val="34"/>
    <w:qFormat/>
    <w:rsid w:val="00F8599A"/>
    <w:pPr>
      <w:spacing w:after="160" w:line="259" w:lineRule="auto"/>
      <w:ind w:left="720"/>
      <w:contextualSpacing/>
    </w:pPr>
    <w:rPr>
      <w:rFonts w:asciiTheme="minorHAnsi" w:eastAsiaTheme="minorHAnsi" w:hAnsiTheme="minorHAnsi" w:cstheme="minorBidi"/>
      <w:kern w:val="2"/>
      <w:szCs w:val="2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4061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43f3cac-a694-405a-8751-089bf05b5c1d">
      <Terms xmlns="http://schemas.microsoft.com/office/infopath/2007/PartnerControls"/>
    </lcf76f155ced4ddcb4097134ff3c332f>
    <TaxCatchAll xmlns="257f4177-1c7d-450a-89bd-decab05d6ac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BF0719D9228941A192237B176DF456" ma:contentTypeVersion="15" ma:contentTypeDescription="Create a new document." ma:contentTypeScope="" ma:versionID="507aaa9baec72dc93422a3d8ea19c6ac">
  <xsd:schema xmlns:xsd="http://www.w3.org/2001/XMLSchema" xmlns:xs="http://www.w3.org/2001/XMLSchema" xmlns:p="http://schemas.microsoft.com/office/2006/metadata/properties" xmlns:ns2="543f3cac-a694-405a-8751-089bf05b5c1d" xmlns:ns3="257f4177-1c7d-450a-89bd-decab05d6acf" targetNamespace="http://schemas.microsoft.com/office/2006/metadata/properties" ma:root="true" ma:fieldsID="6dbe8ac8bb5e5844e01061a1c9774679" ns2:_="" ns3:_="">
    <xsd:import namespace="543f3cac-a694-405a-8751-089bf05b5c1d"/>
    <xsd:import namespace="257f4177-1c7d-450a-89bd-decab05d6ac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3f3cac-a694-405a-8751-089bf05b5c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3b6a1112-e717-487e-ad5e-2698164655ab"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57f4177-1c7d-450a-89bd-decab05d6acf"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c471b65-b795-4300-9338-5cd34ae70e48}" ma:internalName="TaxCatchAll" ma:showField="CatchAllData" ma:web="257f4177-1c7d-450a-89bd-decab05d6ac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840B2D-AB18-46C9-A324-C433DED80D1E}">
  <ds:schemaRefs>
    <ds:schemaRef ds:uri="http://schemas.microsoft.com/office/2006/metadata/properties"/>
    <ds:schemaRef ds:uri="http://schemas.microsoft.com/office/infopath/2007/PartnerControls"/>
    <ds:schemaRef ds:uri="543f3cac-a694-405a-8751-089bf05b5c1d"/>
    <ds:schemaRef ds:uri="257f4177-1c7d-450a-89bd-decab05d6acf"/>
  </ds:schemaRefs>
</ds:datastoreItem>
</file>

<file path=customXml/itemProps2.xml><?xml version="1.0" encoding="utf-8"?>
<ds:datastoreItem xmlns:ds="http://schemas.openxmlformats.org/officeDocument/2006/customXml" ds:itemID="{274B1673-E6DD-4647-9DAB-90A5CEC17740}">
  <ds:schemaRefs>
    <ds:schemaRef ds:uri="http://schemas.microsoft.com/sharepoint/v3/contenttype/forms"/>
  </ds:schemaRefs>
</ds:datastoreItem>
</file>

<file path=customXml/itemProps3.xml><?xml version="1.0" encoding="utf-8"?>
<ds:datastoreItem xmlns:ds="http://schemas.openxmlformats.org/officeDocument/2006/customXml" ds:itemID="{988E84BE-3049-4091-B238-F1B7619B43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3f3cac-a694-405a-8751-089bf05b5c1d"/>
    <ds:schemaRef ds:uri="257f4177-1c7d-450a-89bd-decab05d6a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846129-0F6A-4B7A-BA39-0F6D80C0C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1168</Words>
  <Characters>6664</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Economic Development Strategy</vt:lpstr>
    </vt:vector>
  </TitlesOfParts>
  <Company>Rochford District Council</Company>
  <LinksUpToDate>false</LinksUpToDate>
  <CharactersWithSpaces>7817</CharactersWithSpaces>
  <SharedDoc>false</SharedDoc>
  <HLinks>
    <vt:vector size="24" baseType="variant">
      <vt:variant>
        <vt:i4>1769524</vt:i4>
      </vt:variant>
      <vt:variant>
        <vt:i4>20</vt:i4>
      </vt:variant>
      <vt:variant>
        <vt:i4>0</vt:i4>
      </vt:variant>
      <vt:variant>
        <vt:i4>5</vt:i4>
      </vt:variant>
      <vt:variant>
        <vt:lpwstr/>
      </vt:variant>
      <vt:variant>
        <vt:lpwstr>_Toc264639158</vt:lpwstr>
      </vt:variant>
      <vt:variant>
        <vt:i4>1769524</vt:i4>
      </vt:variant>
      <vt:variant>
        <vt:i4>14</vt:i4>
      </vt:variant>
      <vt:variant>
        <vt:i4>0</vt:i4>
      </vt:variant>
      <vt:variant>
        <vt:i4>5</vt:i4>
      </vt:variant>
      <vt:variant>
        <vt:lpwstr/>
      </vt:variant>
      <vt:variant>
        <vt:lpwstr>_Toc264639157</vt:lpwstr>
      </vt:variant>
      <vt:variant>
        <vt:i4>1769524</vt:i4>
      </vt:variant>
      <vt:variant>
        <vt:i4>8</vt:i4>
      </vt:variant>
      <vt:variant>
        <vt:i4>0</vt:i4>
      </vt:variant>
      <vt:variant>
        <vt:i4>5</vt:i4>
      </vt:variant>
      <vt:variant>
        <vt:lpwstr/>
      </vt:variant>
      <vt:variant>
        <vt:lpwstr>_Toc264639156</vt:lpwstr>
      </vt:variant>
      <vt:variant>
        <vt:i4>1769524</vt:i4>
      </vt:variant>
      <vt:variant>
        <vt:i4>2</vt:i4>
      </vt:variant>
      <vt:variant>
        <vt:i4>0</vt:i4>
      </vt:variant>
      <vt:variant>
        <vt:i4>5</vt:i4>
      </vt:variant>
      <vt:variant>
        <vt:lpwstr/>
      </vt:variant>
      <vt:variant>
        <vt:lpwstr>_Toc264639155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 Development Strategy</dc:title>
  <dc:creator>Ashley George</dc:creator>
  <cp:lastModifiedBy>Paul Adams</cp:lastModifiedBy>
  <cp:revision>2</cp:revision>
  <cp:lastPrinted>2017-07-27T11:06:00Z</cp:lastPrinted>
  <dcterms:created xsi:type="dcterms:W3CDTF">2026-01-29T16:59:00Z</dcterms:created>
  <dcterms:modified xsi:type="dcterms:W3CDTF">2026-01-29T16:59:00Z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0x01010079BF0719D9228941A192237B176DF456</vt:lpwstr>
  </property>
  <property fmtid="{D5CDD505-2E9C-101B-9397-08002B2CF9AE}" pid="3" name="Order">
    <vt:r8>475600</vt:r8>
  </property>
</Properties>
</file>